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E9" w:rsidRPr="00E12177" w:rsidRDefault="00164028" w:rsidP="00164028">
      <w:pPr>
        <w:jc w:val="center"/>
        <w:rPr>
          <w:b/>
          <w:sz w:val="23"/>
          <w:szCs w:val="23"/>
        </w:rPr>
      </w:pPr>
      <w:r w:rsidRPr="00E12177">
        <w:rPr>
          <w:b/>
          <w:sz w:val="23"/>
          <w:szCs w:val="23"/>
        </w:rPr>
        <w:t>HUMANITIES 2220</w:t>
      </w:r>
      <w:r w:rsidR="00AC490B">
        <w:rPr>
          <w:b/>
          <w:sz w:val="23"/>
          <w:szCs w:val="23"/>
        </w:rPr>
        <w:t>H</w:t>
      </w:r>
    </w:p>
    <w:p w:rsidR="00164028" w:rsidRPr="00E12177" w:rsidRDefault="00164028" w:rsidP="00164028">
      <w:pPr>
        <w:jc w:val="center"/>
        <w:rPr>
          <w:b/>
          <w:sz w:val="23"/>
          <w:szCs w:val="23"/>
        </w:rPr>
      </w:pPr>
      <w:r w:rsidRPr="00E12177">
        <w:rPr>
          <w:b/>
          <w:sz w:val="23"/>
          <w:szCs w:val="23"/>
        </w:rPr>
        <w:t>GREEK/ROMAN</w:t>
      </w:r>
      <w:r w:rsidR="00665E9A">
        <w:rPr>
          <w:b/>
          <w:sz w:val="23"/>
          <w:szCs w:val="23"/>
        </w:rPr>
        <w:t xml:space="preserve"> </w:t>
      </w:r>
      <w:r w:rsidRPr="00E12177">
        <w:rPr>
          <w:b/>
          <w:sz w:val="23"/>
          <w:szCs w:val="23"/>
        </w:rPr>
        <w:t>CLASS SYLLABUS</w:t>
      </w:r>
    </w:p>
    <w:p w:rsidR="00164028" w:rsidRPr="00E12177" w:rsidRDefault="00164028" w:rsidP="00164028">
      <w:pPr>
        <w:jc w:val="center"/>
        <w:rPr>
          <w:b/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 w:rsidRPr="00E12177">
            <w:rPr>
              <w:b/>
              <w:sz w:val="23"/>
              <w:szCs w:val="23"/>
            </w:rPr>
            <w:t>VALENCIA</w:t>
          </w:r>
        </w:smartTag>
        <w:r w:rsidRPr="00E12177">
          <w:rPr>
            <w:b/>
            <w:sz w:val="23"/>
            <w:szCs w:val="23"/>
          </w:rPr>
          <w:t xml:space="preserve"> </w:t>
        </w:r>
        <w:smartTag w:uri="urn:schemas-microsoft-com:office:smarttags" w:element="PlaceType">
          <w:r w:rsidRPr="00E12177">
            <w:rPr>
              <w:b/>
              <w:sz w:val="23"/>
              <w:szCs w:val="23"/>
            </w:rPr>
            <w:t>COMMUNITY COLLEGE</w:t>
          </w:r>
        </w:smartTag>
      </w:smartTag>
    </w:p>
    <w:p w:rsidR="00164028" w:rsidRPr="00E12177" w:rsidRDefault="00164028" w:rsidP="00164028">
      <w:pPr>
        <w:jc w:val="center"/>
        <w:rPr>
          <w:b/>
          <w:sz w:val="23"/>
          <w:szCs w:val="23"/>
        </w:rPr>
      </w:pPr>
    </w:p>
    <w:p w:rsidR="00164028" w:rsidRPr="00E12177" w:rsidRDefault="00164028" w:rsidP="00164028">
      <w:pPr>
        <w:jc w:val="center"/>
        <w:rPr>
          <w:b/>
          <w:sz w:val="23"/>
          <w:szCs w:val="23"/>
        </w:rPr>
      </w:pPr>
    </w:p>
    <w:p w:rsidR="00164028" w:rsidRPr="00E12177" w:rsidRDefault="00164028" w:rsidP="00164028">
      <w:pPr>
        <w:rPr>
          <w:sz w:val="23"/>
          <w:szCs w:val="23"/>
        </w:rPr>
      </w:pPr>
      <w:r w:rsidRPr="00E12177">
        <w:rPr>
          <w:b/>
          <w:sz w:val="23"/>
          <w:szCs w:val="23"/>
        </w:rPr>
        <w:t>INSTRUCTOR:</w:t>
      </w:r>
      <w:r w:rsidRPr="00E12177">
        <w:rPr>
          <w:sz w:val="23"/>
          <w:szCs w:val="23"/>
        </w:rPr>
        <w:tab/>
        <w:t>Gene M. Adams, Ph.D.</w:t>
      </w:r>
    </w:p>
    <w:p w:rsidR="00164028" w:rsidRPr="00E12177" w:rsidRDefault="00164028" w:rsidP="00164028">
      <w:pPr>
        <w:rPr>
          <w:sz w:val="23"/>
          <w:szCs w:val="23"/>
        </w:rPr>
      </w:pPr>
    </w:p>
    <w:p w:rsidR="001225D2" w:rsidRDefault="00164028" w:rsidP="00164028">
      <w:pPr>
        <w:rPr>
          <w:sz w:val="23"/>
          <w:szCs w:val="23"/>
        </w:rPr>
      </w:pPr>
      <w:r w:rsidRPr="00E12177">
        <w:rPr>
          <w:b/>
          <w:sz w:val="23"/>
          <w:szCs w:val="23"/>
        </w:rPr>
        <w:t>TELEPHONE:</w:t>
      </w:r>
      <w:r w:rsidRPr="00E12177">
        <w:rPr>
          <w:sz w:val="23"/>
          <w:szCs w:val="23"/>
        </w:rPr>
        <w:tab/>
        <w:t>(407) 582-1430</w:t>
      </w:r>
      <w:r w:rsidR="000E54B1">
        <w:rPr>
          <w:sz w:val="23"/>
          <w:szCs w:val="23"/>
        </w:rPr>
        <w:tab/>
      </w:r>
      <w:r w:rsidR="000E54B1">
        <w:rPr>
          <w:sz w:val="23"/>
          <w:szCs w:val="23"/>
        </w:rPr>
        <w:tab/>
      </w:r>
      <w:r w:rsidR="000E54B1">
        <w:rPr>
          <w:sz w:val="23"/>
          <w:szCs w:val="23"/>
        </w:rPr>
        <w:tab/>
      </w:r>
      <w:r w:rsidR="000E54B1">
        <w:rPr>
          <w:sz w:val="23"/>
          <w:szCs w:val="23"/>
        </w:rPr>
        <w:tab/>
      </w:r>
    </w:p>
    <w:p w:rsidR="001225D2" w:rsidRDefault="001225D2" w:rsidP="00164028">
      <w:pPr>
        <w:rPr>
          <w:sz w:val="23"/>
          <w:szCs w:val="23"/>
        </w:rPr>
      </w:pPr>
    </w:p>
    <w:p w:rsidR="00164028" w:rsidRPr="000E54B1" w:rsidRDefault="000E54B1" w:rsidP="00164028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E-MAIL:  </w:t>
      </w:r>
      <w:r w:rsidR="001225D2">
        <w:rPr>
          <w:b/>
          <w:sz w:val="23"/>
          <w:szCs w:val="23"/>
        </w:rPr>
        <w:tab/>
      </w:r>
      <w:r w:rsidR="001225D2">
        <w:rPr>
          <w:b/>
          <w:sz w:val="23"/>
          <w:szCs w:val="23"/>
        </w:rPr>
        <w:tab/>
      </w:r>
      <w:r>
        <w:rPr>
          <w:sz w:val="23"/>
          <w:szCs w:val="23"/>
        </w:rPr>
        <w:t>gadams@valencia</w:t>
      </w:r>
      <w:r w:rsidR="00AC490B">
        <w:rPr>
          <w:sz w:val="23"/>
          <w:szCs w:val="23"/>
        </w:rPr>
        <w:t>college</w:t>
      </w:r>
      <w:r>
        <w:rPr>
          <w:sz w:val="23"/>
          <w:szCs w:val="23"/>
        </w:rPr>
        <w:t>.edu</w:t>
      </w:r>
    </w:p>
    <w:p w:rsidR="00164028" w:rsidRPr="00E12177" w:rsidRDefault="00164028" w:rsidP="00164028">
      <w:pPr>
        <w:rPr>
          <w:sz w:val="23"/>
          <w:szCs w:val="23"/>
        </w:rPr>
      </w:pPr>
    </w:p>
    <w:p w:rsidR="00E4177B" w:rsidRPr="00E12177" w:rsidRDefault="00164028" w:rsidP="00164028">
      <w:pPr>
        <w:rPr>
          <w:sz w:val="23"/>
          <w:szCs w:val="23"/>
        </w:rPr>
      </w:pPr>
      <w:r w:rsidRPr="00E12177">
        <w:rPr>
          <w:b/>
          <w:sz w:val="23"/>
          <w:szCs w:val="23"/>
        </w:rPr>
        <w:t>OFFICE:</w:t>
      </w:r>
      <w:r w:rsidRPr="00E12177">
        <w:rPr>
          <w:b/>
          <w:sz w:val="23"/>
          <w:szCs w:val="23"/>
        </w:rPr>
        <w:tab/>
      </w:r>
      <w:r w:rsidRPr="00E12177">
        <w:rPr>
          <w:b/>
          <w:sz w:val="23"/>
          <w:szCs w:val="23"/>
        </w:rPr>
        <w:tab/>
      </w:r>
      <w:r w:rsidR="00E4177B" w:rsidRPr="00E12177">
        <w:rPr>
          <w:sz w:val="23"/>
          <w:szCs w:val="23"/>
        </w:rPr>
        <w:t>5-2</w:t>
      </w:r>
      <w:r w:rsidR="005E323F">
        <w:rPr>
          <w:sz w:val="23"/>
          <w:szCs w:val="23"/>
        </w:rPr>
        <w:t>47</w:t>
      </w:r>
    </w:p>
    <w:p w:rsidR="00E4177B" w:rsidRPr="00E12177" w:rsidRDefault="00E4177B" w:rsidP="00164028">
      <w:pPr>
        <w:rPr>
          <w:b/>
          <w:sz w:val="23"/>
          <w:szCs w:val="23"/>
        </w:rPr>
      </w:pPr>
    </w:p>
    <w:p w:rsidR="00164028" w:rsidRPr="00E12177" w:rsidRDefault="00E4177B" w:rsidP="00164028">
      <w:pPr>
        <w:rPr>
          <w:sz w:val="23"/>
          <w:szCs w:val="23"/>
        </w:rPr>
      </w:pPr>
      <w:r w:rsidRPr="00E12177">
        <w:rPr>
          <w:b/>
          <w:sz w:val="23"/>
          <w:szCs w:val="23"/>
        </w:rPr>
        <w:t>OFFICE HOURS:</w:t>
      </w:r>
      <w:r w:rsidRPr="00E12177">
        <w:rPr>
          <w:b/>
          <w:sz w:val="23"/>
          <w:szCs w:val="23"/>
        </w:rPr>
        <w:tab/>
      </w:r>
      <w:r w:rsidR="00164028" w:rsidRPr="00E12177">
        <w:rPr>
          <w:sz w:val="23"/>
          <w:szCs w:val="23"/>
        </w:rPr>
        <w:t>As posted on office door.</w:t>
      </w:r>
    </w:p>
    <w:p w:rsidR="00164028" w:rsidRPr="00E12177" w:rsidRDefault="00164028" w:rsidP="00164028">
      <w:pPr>
        <w:rPr>
          <w:sz w:val="23"/>
          <w:szCs w:val="23"/>
        </w:rPr>
      </w:pPr>
    </w:p>
    <w:p w:rsidR="00E12177" w:rsidRPr="00E12177" w:rsidRDefault="00164028" w:rsidP="00164028">
      <w:pPr>
        <w:rPr>
          <w:sz w:val="23"/>
          <w:szCs w:val="23"/>
        </w:rPr>
      </w:pPr>
      <w:r w:rsidRPr="00E12177">
        <w:rPr>
          <w:b/>
          <w:sz w:val="23"/>
          <w:szCs w:val="23"/>
        </w:rPr>
        <w:t>TEXTS:</w:t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="005E323F">
        <w:rPr>
          <w:sz w:val="23"/>
          <w:szCs w:val="23"/>
        </w:rPr>
        <w:t>Sayre, Henry M</w:t>
      </w:r>
      <w:r w:rsidRPr="00E12177">
        <w:rPr>
          <w:sz w:val="23"/>
          <w:szCs w:val="23"/>
        </w:rPr>
        <w:t xml:space="preserve">.  </w:t>
      </w:r>
      <w:r w:rsidR="005E323F">
        <w:rPr>
          <w:sz w:val="23"/>
          <w:szCs w:val="23"/>
          <w:u w:val="single"/>
        </w:rPr>
        <w:t>The Humanities:  Culture, Continuity, &amp; Change</w:t>
      </w:r>
      <w:r w:rsidRPr="00E12177">
        <w:rPr>
          <w:sz w:val="23"/>
          <w:szCs w:val="23"/>
        </w:rPr>
        <w:t xml:space="preserve">.  </w:t>
      </w:r>
      <w:r w:rsidR="007A760D">
        <w:rPr>
          <w:sz w:val="23"/>
          <w:szCs w:val="23"/>
        </w:rPr>
        <w:t>Book</w:t>
      </w:r>
      <w:r w:rsidRPr="00E12177">
        <w:rPr>
          <w:sz w:val="23"/>
          <w:szCs w:val="23"/>
        </w:rPr>
        <w:t xml:space="preserve"> 1</w:t>
      </w:r>
      <w:r w:rsidR="005E323F">
        <w:rPr>
          <w:sz w:val="23"/>
          <w:szCs w:val="23"/>
        </w:rPr>
        <w:t>.</w:t>
      </w:r>
      <w:r w:rsidR="009F25A1">
        <w:rPr>
          <w:sz w:val="23"/>
          <w:szCs w:val="23"/>
        </w:rPr>
        <w:t xml:space="preserve"> </w:t>
      </w:r>
      <w:r w:rsidR="007F37F7">
        <w:rPr>
          <w:sz w:val="23"/>
          <w:szCs w:val="23"/>
        </w:rPr>
        <w:t xml:space="preserve"> </w:t>
      </w:r>
      <w:r w:rsidRPr="00E12177">
        <w:rPr>
          <w:sz w:val="23"/>
          <w:szCs w:val="23"/>
        </w:rPr>
        <w:t xml:space="preserve">New </w:t>
      </w:r>
      <w:r w:rsidR="007F37F7">
        <w:rPr>
          <w:sz w:val="23"/>
          <w:szCs w:val="23"/>
        </w:rPr>
        <w:t>Jersey</w:t>
      </w:r>
      <w:r w:rsidRPr="00E12177">
        <w:rPr>
          <w:sz w:val="23"/>
          <w:szCs w:val="23"/>
        </w:rPr>
        <w:t xml:space="preserve">:  </w:t>
      </w:r>
    </w:p>
    <w:p w:rsidR="00164028" w:rsidRPr="00E12177" w:rsidRDefault="00E12177" w:rsidP="00164028">
      <w:pPr>
        <w:rPr>
          <w:sz w:val="23"/>
          <w:szCs w:val="23"/>
        </w:rPr>
      </w:pP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="007F37F7">
        <w:rPr>
          <w:sz w:val="23"/>
          <w:szCs w:val="23"/>
        </w:rPr>
        <w:t>Pearson Prentice Hall</w:t>
      </w:r>
      <w:r w:rsidR="00164028" w:rsidRPr="00E12177">
        <w:rPr>
          <w:sz w:val="23"/>
          <w:szCs w:val="23"/>
        </w:rPr>
        <w:t>, 200</w:t>
      </w:r>
      <w:r w:rsidR="009F25A1">
        <w:rPr>
          <w:sz w:val="23"/>
          <w:szCs w:val="23"/>
        </w:rPr>
        <w:t>8.</w:t>
      </w:r>
    </w:p>
    <w:p w:rsidR="00164028" w:rsidRDefault="004C7C27" w:rsidP="00164028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ISBN 0-205-01330-9</w:t>
      </w:r>
    </w:p>
    <w:p w:rsidR="004C7C27" w:rsidRPr="00E12177" w:rsidRDefault="004C7C27" w:rsidP="00164028">
      <w:pPr>
        <w:rPr>
          <w:sz w:val="23"/>
          <w:szCs w:val="23"/>
        </w:rPr>
      </w:pPr>
    </w:p>
    <w:p w:rsidR="00164028" w:rsidRPr="00E12177" w:rsidRDefault="00164028" w:rsidP="00164028">
      <w:pPr>
        <w:rPr>
          <w:sz w:val="23"/>
          <w:szCs w:val="23"/>
        </w:rPr>
      </w:pP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  <w:t xml:space="preserve">Homer.  </w:t>
      </w:r>
      <w:r w:rsidRPr="00E12177">
        <w:rPr>
          <w:sz w:val="23"/>
          <w:szCs w:val="23"/>
          <w:u w:val="single"/>
        </w:rPr>
        <w:t>The Odyssey</w:t>
      </w:r>
      <w:r w:rsidRPr="00E12177">
        <w:rPr>
          <w:sz w:val="23"/>
          <w:szCs w:val="23"/>
        </w:rPr>
        <w:t xml:space="preserve">.  Trans. W.H.D. Rouse.  </w:t>
      </w:r>
      <w:smartTag w:uri="urn:schemas-microsoft-com:office:smarttags" w:element="place">
        <w:smartTag w:uri="urn:schemas-microsoft-com:office:smarttags" w:element="State">
          <w:r w:rsidRPr="00E12177">
            <w:rPr>
              <w:sz w:val="23"/>
              <w:szCs w:val="23"/>
            </w:rPr>
            <w:t>New York</w:t>
          </w:r>
        </w:smartTag>
      </w:smartTag>
      <w:r w:rsidRPr="00E12177">
        <w:rPr>
          <w:sz w:val="23"/>
          <w:szCs w:val="23"/>
        </w:rPr>
        <w:t>:  Signet</w:t>
      </w:r>
      <w:r w:rsidR="00E12177" w:rsidRPr="00E12177">
        <w:rPr>
          <w:sz w:val="23"/>
          <w:szCs w:val="23"/>
        </w:rPr>
        <w:t xml:space="preserve"> </w:t>
      </w:r>
      <w:r w:rsidRPr="00E12177">
        <w:rPr>
          <w:sz w:val="23"/>
          <w:szCs w:val="23"/>
        </w:rPr>
        <w:t>Classic, 1999.</w:t>
      </w:r>
    </w:p>
    <w:p w:rsidR="00164028" w:rsidRDefault="00D123A8" w:rsidP="00164028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 xml:space="preserve">ISBN </w:t>
      </w:r>
      <w:r w:rsidR="003E5AA7">
        <w:rPr>
          <w:sz w:val="23"/>
          <w:szCs w:val="23"/>
        </w:rPr>
        <w:t xml:space="preserve"> 0</w:t>
      </w:r>
      <w:proofErr w:type="gramEnd"/>
      <w:r w:rsidR="003E5AA7">
        <w:rPr>
          <w:sz w:val="23"/>
          <w:szCs w:val="23"/>
        </w:rPr>
        <w:t>-451-52736-4</w:t>
      </w:r>
    </w:p>
    <w:p w:rsidR="003E5AA7" w:rsidRPr="00E12177" w:rsidRDefault="003E5AA7" w:rsidP="00164028">
      <w:pPr>
        <w:rPr>
          <w:sz w:val="23"/>
          <w:szCs w:val="23"/>
        </w:rPr>
      </w:pPr>
    </w:p>
    <w:p w:rsidR="00E12177" w:rsidRDefault="00164028" w:rsidP="00164028">
      <w:pPr>
        <w:rPr>
          <w:sz w:val="23"/>
          <w:szCs w:val="23"/>
        </w:rPr>
      </w:pP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="00393831">
        <w:rPr>
          <w:sz w:val="23"/>
          <w:szCs w:val="23"/>
        </w:rPr>
        <w:t>Sophocles</w:t>
      </w:r>
      <w:r w:rsidRPr="00E12177">
        <w:rPr>
          <w:sz w:val="23"/>
          <w:szCs w:val="23"/>
        </w:rPr>
        <w:t>.</w:t>
      </w:r>
      <w:r w:rsidR="00393831">
        <w:rPr>
          <w:sz w:val="23"/>
          <w:szCs w:val="23"/>
        </w:rPr>
        <w:t xml:space="preserve"> </w:t>
      </w:r>
      <w:r w:rsidRPr="00E12177">
        <w:rPr>
          <w:sz w:val="23"/>
          <w:szCs w:val="23"/>
        </w:rPr>
        <w:t xml:space="preserve"> </w:t>
      </w:r>
      <w:r w:rsidR="00393831">
        <w:rPr>
          <w:sz w:val="23"/>
          <w:szCs w:val="23"/>
          <w:u w:val="single"/>
        </w:rPr>
        <w:t>Oedipus Rex</w:t>
      </w:r>
      <w:r w:rsidRPr="00E12177">
        <w:rPr>
          <w:sz w:val="23"/>
          <w:szCs w:val="23"/>
        </w:rPr>
        <w:t xml:space="preserve">. </w:t>
      </w:r>
      <w:r w:rsidR="00E12177" w:rsidRPr="00E12177">
        <w:rPr>
          <w:sz w:val="23"/>
          <w:szCs w:val="23"/>
        </w:rPr>
        <w:t xml:space="preserve"> </w:t>
      </w:r>
      <w:r w:rsidR="00393831">
        <w:rPr>
          <w:sz w:val="23"/>
          <w:szCs w:val="23"/>
        </w:rPr>
        <w:t>Trans. Sir George Young.  New York</w:t>
      </w:r>
      <w:r w:rsidRPr="00E12177">
        <w:rPr>
          <w:sz w:val="23"/>
          <w:szCs w:val="23"/>
        </w:rPr>
        <w:t xml:space="preserve">:  </w:t>
      </w:r>
      <w:r w:rsidR="00393831">
        <w:rPr>
          <w:sz w:val="23"/>
          <w:szCs w:val="23"/>
        </w:rPr>
        <w:t>Dover</w:t>
      </w:r>
      <w:r w:rsidRPr="00E12177">
        <w:rPr>
          <w:sz w:val="23"/>
          <w:szCs w:val="23"/>
        </w:rPr>
        <w:t xml:space="preserve"> </w:t>
      </w:r>
    </w:p>
    <w:p w:rsidR="00E12177" w:rsidRDefault="00E12177" w:rsidP="00164028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93831">
        <w:rPr>
          <w:sz w:val="23"/>
          <w:szCs w:val="23"/>
        </w:rPr>
        <w:t>Publications</w:t>
      </w:r>
      <w:r w:rsidR="00164028" w:rsidRPr="00E12177">
        <w:rPr>
          <w:sz w:val="23"/>
          <w:szCs w:val="23"/>
        </w:rPr>
        <w:t xml:space="preserve">, </w:t>
      </w:r>
      <w:r w:rsidRPr="00E12177">
        <w:rPr>
          <w:sz w:val="23"/>
          <w:szCs w:val="23"/>
        </w:rPr>
        <w:t>19</w:t>
      </w:r>
      <w:r w:rsidR="00393831">
        <w:rPr>
          <w:sz w:val="23"/>
          <w:szCs w:val="23"/>
        </w:rPr>
        <w:t>91</w:t>
      </w:r>
      <w:r w:rsidRPr="00E12177">
        <w:rPr>
          <w:sz w:val="23"/>
          <w:szCs w:val="23"/>
        </w:rPr>
        <w:t>.</w:t>
      </w:r>
    </w:p>
    <w:p w:rsidR="00393831" w:rsidRDefault="00D123A8" w:rsidP="00164028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ISBN 0-486-26877-2</w:t>
      </w:r>
    </w:p>
    <w:p w:rsidR="00D123A8" w:rsidRPr="00E12177" w:rsidRDefault="00D123A8" w:rsidP="00164028">
      <w:pPr>
        <w:rPr>
          <w:sz w:val="23"/>
          <w:szCs w:val="23"/>
        </w:rPr>
      </w:pPr>
    </w:p>
    <w:p w:rsidR="00393831" w:rsidRDefault="00E12177" w:rsidP="00393831">
      <w:pPr>
        <w:rPr>
          <w:sz w:val="23"/>
          <w:szCs w:val="23"/>
        </w:rPr>
      </w:pP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="00393831">
        <w:rPr>
          <w:sz w:val="23"/>
          <w:szCs w:val="23"/>
        </w:rPr>
        <w:t>Aeschylus</w:t>
      </w:r>
      <w:r w:rsidR="00393831" w:rsidRPr="00E12177">
        <w:rPr>
          <w:sz w:val="23"/>
          <w:szCs w:val="23"/>
        </w:rPr>
        <w:t>.</w:t>
      </w:r>
      <w:r w:rsidR="00393831">
        <w:rPr>
          <w:sz w:val="23"/>
          <w:szCs w:val="23"/>
        </w:rPr>
        <w:t xml:space="preserve"> </w:t>
      </w:r>
      <w:r w:rsidR="00393831" w:rsidRPr="00E12177">
        <w:rPr>
          <w:sz w:val="23"/>
          <w:szCs w:val="23"/>
        </w:rPr>
        <w:t xml:space="preserve"> </w:t>
      </w:r>
      <w:r w:rsidR="00393831">
        <w:rPr>
          <w:sz w:val="23"/>
          <w:szCs w:val="23"/>
          <w:u w:val="single"/>
        </w:rPr>
        <w:t>The Oresteia Trilogy</w:t>
      </w:r>
      <w:r w:rsidR="00393831" w:rsidRPr="00E12177">
        <w:rPr>
          <w:sz w:val="23"/>
          <w:szCs w:val="23"/>
        </w:rPr>
        <w:t xml:space="preserve">.  </w:t>
      </w:r>
      <w:r w:rsidR="00393831">
        <w:rPr>
          <w:sz w:val="23"/>
          <w:szCs w:val="23"/>
        </w:rPr>
        <w:t>Trans. E.D.A. Morshead.  New York</w:t>
      </w:r>
      <w:r w:rsidR="00393831" w:rsidRPr="00E12177">
        <w:rPr>
          <w:sz w:val="23"/>
          <w:szCs w:val="23"/>
        </w:rPr>
        <w:t xml:space="preserve">:  </w:t>
      </w:r>
      <w:r w:rsidR="00393831">
        <w:rPr>
          <w:sz w:val="23"/>
          <w:szCs w:val="23"/>
        </w:rPr>
        <w:t>Dover</w:t>
      </w:r>
      <w:r w:rsidR="00393831" w:rsidRPr="00E12177">
        <w:rPr>
          <w:sz w:val="23"/>
          <w:szCs w:val="23"/>
        </w:rPr>
        <w:t xml:space="preserve"> </w:t>
      </w:r>
    </w:p>
    <w:p w:rsidR="00393831" w:rsidRDefault="00393831" w:rsidP="00393831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Publications</w:t>
      </w:r>
      <w:r w:rsidRPr="00E12177">
        <w:rPr>
          <w:sz w:val="23"/>
          <w:szCs w:val="23"/>
        </w:rPr>
        <w:t>, 19</w:t>
      </w:r>
      <w:r>
        <w:rPr>
          <w:sz w:val="23"/>
          <w:szCs w:val="23"/>
        </w:rPr>
        <w:t>9</w:t>
      </w:r>
      <w:r w:rsidR="00911B6E">
        <w:rPr>
          <w:sz w:val="23"/>
          <w:szCs w:val="23"/>
        </w:rPr>
        <w:t>6</w:t>
      </w:r>
      <w:r w:rsidRPr="00E12177">
        <w:rPr>
          <w:sz w:val="23"/>
          <w:szCs w:val="23"/>
        </w:rPr>
        <w:t>.</w:t>
      </w:r>
    </w:p>
    <w:p w:rsidR="00911B6E" w:rsidRDefault="00D123A8" w:rsidP="00393831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ISBN 0-486-29242-8</w:t>
      </w:r>
    </w:p>
    <w:p w:rsidR="00D123A8" w:rsidRPr="00E12177" w:rsidRDefault="00D123A8" w:rsidP="00393831">
      <w:pPr>
        <w:rPr>
          <w:sz w:val="23"/>
          <w:szCs w:val="23"/>
        </w:rPr>
      </w:pPr>
    </w:p>
    <w:p w:rsidR="00911B6E" w:rsidRDefault="00911B6E" w:rsidP="00911B6E">
      <w:pPr>
        <w:ind w:left="1440" w:firstLine="720"/>
        <w:rPr>
          <w:sz w:val="23"/>
          <w:szCs w:val="23"/>
        </w:rPr>
      </w:pPr>
      <w:r>
        <w:rPr>
          <w:sz w:val="23"/>
          <w:szCs w:val="23"/>
        </w:rPr>
        <w:t>Euripides</w:t>
      </w:r>
      <w:r w:rsidRPr="00E1217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E12177"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>Bacchae</w:t>
      </w:r>
      <w:r w:rsidRPr="00E12177">
        <w:rPr>
          <w:sz w:val="23"/>
          <w:szCs w:val="23"/>
        </w:rPr>
        <w:t xml:space="preserve">.  </w:t>
      </w:r>
      <w:r>
        <w:rPr>
          <w:sz w:val="23"/>
          <w:szCs w:val="23"/>
        </w:rPr>
        <w:t>Trans. Henry Hart Milman.  New York</w:t>
      </w:r>
      <w:r w:rsidRPr="00E12177">
        <w:rPr>
          <w:sz w:val="23"/>
          <w:szCs w:val="23"/>
        </w:rPr>
        <w:t xml:space="preserve">:  </w:t>
      </w:r>
      <w:r>
        <w:rPr>
          <w:sz w:val="23"/>
          <w:szCs w:val="23"/>
        </w:rPr>
        <w:t>Dover</w:t>
      </w:r>
      <w:r w:rsidRPr="00E12177">
        <w:rPr>
          <w:sz w:val="23"/>
          <w:szCs w:val="23"/>
        </w:rPr>
        <w:t xml:space="preserve"> </w:t>
      </w:r>
    </w:p>
    <w:p w:rsidR="00911B6E" w:rsidRDefault="00911B6E" w:rsidP="00911B6E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Publications</w:t>
      </w:r>
      <w:r w:rsidRPr="00E12177">
        <w:rPr>
          <w:sz w:val="23"/>
          <w:szCs w:val="23"/>
        </w:rPr>
        <w:t>, 19</w:t>
      </w:r>
      <w:r>
        <w:rPr>
          <w:sz w:val="23"/>
          <w:szCs w:val="23"/>
        </w:rPr>
        <w:t>97</w:t>
      </w:r>
      <w:r w:rsidRPr="00E12177">
        <w:rPr>
          <w:sz w:val="23"/>
          <w:szCs w:val="23"/>
        </w:rPr>
        <w:t>.</w:t>
      </w:r>
    </w:p>
    <w:p w:rsidR="00911B6E" w:rsidRDefault="00D123A8" w:rsidP="00911B6E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ISBN 0-486-29580-x</w:t>
      </w:r>
    </w:p>
    <w:p w:rsidR="00D123A8" w:rsidRDefault="00D123A8" w:rsidP="00911B6E">
      <w:pPr>
        <w:rPr>
          <w:sz w:val="23"/>
          <w:szCs w:val="23"/>
        </w:rPr>
      </w:pPr>
    </w:p>
    <w:p w:rsidR="00911B6E" w:rsidRDefault="00911B6E" w:rsidP="00911B6E">
      <w:pPr>
        <w:ind w:left="1440" w:firstLine="720"/>
        <w:rPr>
          <w:sz w:val="23"/>
          <w:szCs w:val="23"/>
        </w:rPr>
      </w:pPr>
      <w:r>
        <w:rPr>
          <w:sz w:val="23"/>
          <w:szCs w:val="23"/>
        </w:rPr>
        <w:t>Aristophanes</w:t>
      </w:r>
      <w:r w:rsidRPr="00E1217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E12177"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>Lysistrata</w:t>
      </w:r>
      <w:r w:rsidRPr="00E12177">
        <w:rPr>
          <w:sz w:val="23"/>
          <w:szCs w:val="23"/>
        </w:rPr>
        <w:t xml:space="preserve">.  </w:t>
      </w:r>
      <w:r w:rsidR="00E179FC">
        <w:rPr>
          <w:sz w:val="23"/>
          <w:szCs w:val="23"/>
        </w:rPr>
        <w:t xml:space="preserve">Editor </w:t>
      </w:r>
      <w:r w:rsidR="00D123A8">
        <w:rPr>
          <w:sz w:val="23"/>
          <w:szCs w:val="23"/>
        </w:rPr>
        <w:t>Thomas Crofts</w:t>
      </w:r>
      <w:r w:rsidR="003E5AA7">
        <w:rPr>
          <w:sz w:val="23"/>
          <w:szCs w:val="23"/>
        </w:rPr>
        <w:t>.</w:t>
      </w:r>
      <w:r>
        <w:rPr>
          <w:sz w:val="23"/>
          <w:szCs w:val="23"/>
        </w:rPr>
        <w:t xml:space="preserve">  New York</w:t>
      </w:r>
      <w:r w:rsidRPr="00E12177">
        <w:rPr>
          <w:sz w:val="23"/>
          <w:szCs w:val="23"/>
        </w:rPr>
        <w:t xml:space="preserve">:  </w:t>
      </w:r>
      <w:r w:rsidR="00D123A8">
        <w:rPr>
          <w:sz w:val="23"/>
          <w:szCs w:val="23"/>
        </w:rPr>
        <w:t>Dover</w:t>
      </w:r>
      <w:r w:rsidRPr="00E12177">
        <w:rPr>
          <w:sz w:val="23"/>
          <w:szCs w:val="23"/>
        </w:rPr>
        <w:t xml:space="preserve"> </w:t>
      </w:r>
    </w:p>
    <w:p w:rsidR="00911B6E" w:rsidRDefault="00911B6E" w:rsidP="00911B6E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123A8">
        <w:rPr>
          <w:sz w:val="23"/>
          <w:szCs w:val="23"/>
        </w:rPr>
        <w:t>Publication</w:t>
      </w:r>
      <w:r w:rsidRPr="00E12177">
        <w:rPr>
          <w:sz w:val="23"/>
          <w:szCs w:val="23"/>
        </w:rPr>
        <w:t>, 19</w:t>
      </w:r>
      <w:r w:rsidR="00D123A8">
        <w:rPr>
          <w:sz w:val="23"/>
          <w:szCs w:val="23"/>
        </w:rPr>
        <w:t>9</w:t>
      </w:r>
      <w:r w:rsidR="00FC15A9">
        <w:rPr>
          <w:sz w:val="23"/>
          <w:szCs w:val="23"/>
        </w:rPr>
        <w:t>4</w:t>
      </w:r>
      <w:r w:rsidRPr="00E12177">
        <w:rPr>
          <w:sz w:val="23"/>
          <w:szCs w:val="23"/>
        </w:rPr>
        <w:t>.</w:t>
      </w:r>
    </w:p>
    <w:p w:rsidR="00164028" w:rsidRDefault="00D123A8" w:rsidP="00164028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ISBN 0-486-28225-2</w:t>
      </w:r>
    </w:p>
    <w:p w:rsidR="00D123A8" w:rsidRPr="00E12177" w:rsidRDefault="00D123A8" w:rsidP="00164028">
      <w:pPr>
        <w:rPr>
          <w:sz w:val="23"/>
          <w:szCs w:val="23"/>
        </w:rPr>
      </w:pPr>
    </w:p>
    <w:p w:rsidR="00E12177" w:rsidRDefault="00164028" w:rsidP="00164028">
      <w:pPr>
        <w:rPr>
          <w:sz w:val="23"/>
          <w:szCs w:val="23"/>
        </w:rPr>
      </w:pP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  <w:t xml:space="preserve">Snodgress, Mary Ellen.  </w:t>
      </w:r>
      <w:r w:rsidRPr="00E12177">
        <w:rPr>
          <w:sz w:val="23"/>
          <w:szCs w:val="23"/>
          <w:u w:val="single"/>
        </w:rPr>
        <w:t>Cliff Notes on Greek Classics</w:t>
      </w:r>
      <w:r w:rsidRPr="00E12177">
        <w:rPr>
          <w:sz w:val="23"/>
          <w:szCs w:val="23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E12177">
            <w:rPr>
              <w:sz w:val="23"/>
              <w:szCs w:val="23"/>
            </w:rPr>
            <w:t>Lincoln</w:t>
          </w:r>
        </w:smartTag>
      </w:smartTag>
      <w:r w:rsidRPr="00E12177">
        <w:rPr>
          <w:sz w:val="23"/>
          <w:szCs w:val="23"/>
        </w:rPr>
        <w:t xml:space="preserve">:  Cliff Notes, 1988.  </w:t>
      </w:r>
    </w:p>
    <w:p w:rsidR="00164028" w:rsidRPr="00E12177" w:rsidRDefault="00E12177" w:rsidP="00164028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64028" w:rsidRPr="00E12177">
        <w:rPr>
          <w:sz w:val="23"/>
          <w:szCs w:val="23"/>
        </w:rPr>
        <w:t>(Optional)</w:t>
      </w:r>
    </w:p>
    <w:p w:rsidR="00164028" w:rsidRDefault="004C7C27" w:rsidP="00164028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ISBN 0822005662</w:t>
      </w:r>
    </w:p>
    <w:p w:rsidR="004C7C27" w:rsidRPr="00E12177" w:rsidRDefault="004C7C27" w:rsidP="00164028">
      <w:pPr>
        <w:rPr>
          <w:sz w:val="23"/>
          <w:szCs w:val="23"/>
        </w:rPr>
      </w:pPr>
    </w:p>
    <w:p w:rsidR="00164028" w:rsidRPr="00E12177" w:rsidRDefault="007E06C4" w:rsidP="00164028">
      <w:pPr>
        <w:rPr>
          <w:sz w:val="23"/>
          <w:szCs w:val="23"/>
        </w:rPr>
      </w:pPr>
      <w:r w:rsidRPr="00E12177">
        <w:rPr>
          <w:b/>
          <w:sz w:val="23"/>
          <w:szCs w:val="23"/>
        </w:rPr>
        <w:t>PREREQUISITE:</w:t>
      </w:r>
      <w:r w:rsidRPr="00E12177">
        <w:rPr>
          <w:sz w:val="23"/>
          <w:szCs w:val="23"/>
        </w:rPr>
        <w:tab/>
        <w:t>Successful completion of ENC 1101.</w:t>
      </w:r>
    </w:p>
    <w:p w:rsidR="007E06C4" w:rsidRPr="00E12177" w:rsidRDefault="007E06C4" w:rsidP="00164028">
      <w:pPr>
        <w:rPr>
          <w:sz w:val="23"/>
          <w:szCs w:val="23"/>
        </w:rPr>
      </w:pPr>
    </w:p>
    <w:p w:rsidR="007E06C4" w:rsidRPr="00E12177" w:rsidRDefault="007E06C4" w:rsidP="00164028">
      <w:pPr>
        <w:rPr>
          <w:sz w:val="23"/>
          <w:szCs w:val="23"/>
        </w:rPr>
      </w:pPr>
      <w:r w:rsidRPr="00E12177">
        <w:rPr>
          <w:b/>
          <w:sz w:val="23"/>
          <w:szCs w:val="23"/>
        </w:rPr>
        <w:t>COURSE</w:t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  <w:t xml:space="preserve">This course focuses on the cultural history of the early years of </w:t>
      </w:r>
      <w:smartTag w:uri="urn:schemas-microsoft-com:office:smarttags" w:element="place">
        <w:r w:rsidR="00E12177" w:rsidRPr="00E12177">
          <w:rPr>
            <w:sz w:val="23"/>
            <w:szCs w:val="23"/>
          </w:rPr>
          <w:t>Western Europe</w:t>
        </w:r>
      </w:smartTag>
      <w:r w:rsidR="00E12177" w:rsidRPr="00E12177">
        <w:rPr>
          <w:sz w:val="23"/>
          <w:szCs w:val="23"/>
        </w:rPr>
        <w:t xml:space="preserve"> which </w:t>
      </w:r>
    </w:p>
    <w:p w:rsidR="007E06C4" w:rsidRPr="00E12177" w:rsidRDefault="007E06C4" w:rsidP="00164028">
      <w:pPr>
        <w:rPr>
          <w:sz w:val="23"/>
          <w:szCs w:val="23"/>
        </w:rPr>
      </w:pPr>
      <w:r w:rsidRPr="00E12177">
        <w:rPr>
          <w:b/>
          <w:sz w:val="23"/>
          <w:szCs w:val="23"/>
        </w:rPr>
        <w:t>DESCRIPTION:</w:t>
      </w:r>
      <w:r w:rsidRPr="00E12177">
        <w:rPr>
          <w:sz w:val="23"/>
          <w:szCs w:val="23"/>
        </w:rPr>
        <w:tab/>
      </w:r>
      <w:r w:rsidR="00E12177" w:rsidRPr="00E12177">
        <w:rPr>
          <w:sz w:val="23"/>
          <w:szCs w:val="23"/>
        </w:rPr>
        <w:t xml:space="preserve">includes </w:t>
      </w:r>
      <w:r w:rsidRPr="00E12177">
        <w:rPr>
          <w:sz w:val="23"/>
          <w:szCs w:val="23"/>
        </w:rPr>
        <w:t xml:space="preserve">literature, painting, sculpture, </w:t>
      </w:r>
      <w:r w:rsidR="00E12177" w:rsidRPr="00E12177">
        <w:rPr>
          <w:sz w:val="23"/>
          <w:szCs w:val="23"/>
        </w:rPr>
        <w:t>architecture, music, philosophy, and religion.</w:t>
      </w:r>
    </w:p>
    <w:p w:rsidR="007E06C4" w:rsidRPr="00E12177" w:rsidRDefault="007E06C4" w:rsidP="00164028">
      <w:pPr>
        <w:rPr>
          <w:sz w:val="23"/>
          <w:szCs w:val="23"/>
        </w:rPr>
      </w:pPr>
    </w:p>
    <w:p w:rsidR="007E06C4" w:rsidRPr="00E12177" w:rsidRDefault="007E06C4" w:rsidP="00C46978">
      <w:pPr>
        <w:ind w:left="2160" w:hanging="2160"/>
        <w:rPr>
          <w:sz w:val="23"/>
          <w:szCs w:val="23"/>
        </w:rPr>
      </w:pPr>
      <w:r w:rsidRPr="00E12177">
        <w:rPr>
          <w:b/>
          <w:sz w:val="23"/>
          <w:szCs w:val="23"/>
        </w:rPr>
        <w:t>CREDIT:</w:t>
      </w:r>
      <w:r w:rsidR="00C46978">
        <w:rPr>
          <w:sz w:val="23"/>
          <w:szCs w:val="23"/>
        </w:rPr>
        <w:tab/>
      </w:r>
      <w:r w:rsidRPr="00E12177">
        <w:rPr>
          <w:sz w:val="23"/>
          <w:szCs w:val="23"/>
        </w:rPr>
        <w:t xml:space="preserve">This is a writing </w:t>
      </w:r>
      <w:r w:rsidR="00C46978">
        <w:rPr>
          <w:sz w:val="23"/>
          <w:szCs w:val="23"/>
        </w:rPr>
        <w:t xml:space="preserve">enhanced </w:t>
      </w:r>
      <w:r w:rsidRPr="00E12177">
        <w:rPr>
          <w:sz w:val="23"/>
          <w:szCs w:val="23"/>
        </w:rPr>
        <w:t>course.</w:t>
      </w:r>
      <w:r w:rsidR="00C46978">
        <w:rPr>
          <w:sz w:val="23"/>
          <w:szCs w:val="23"/>
        </w:rPr>
        <w:t xml:space="preserve">  </w:t>
      </w:r>
      <w:r w:rsidRPr="00E12177">
        <w:rPr>
          <w:sz w:val="23"/>
          <w:szCs w:val="23"/>
        </w:rPr>
        <w:t xml:space="preserve">Successful completion of this course will satisfy three hours required in </w:t>
      </w:r>
      <w:r w:rsidR="00E12177">
        <w:rPr>
          <w:sz w:val="23"/>
          <w:szCs w:val="23"/>
        </w:rPr>
        <w:t>H</w:t>
      </w:r>
      <w:r w:rsidRPr="00E12177">
        <w:rPr>
          <w:sz w:val="23"/>
          <w:szCs w:val="23"/>
        </w:rPr>
        <w:t>umanities.</w:t>
      </w:r>
    </w:p>
    <w:p w:rsidR="007E06C4" w:rsidRPr="00E12177" w:rsidRDefault="007E06C4" w:rsidP="00164028">
      <w:pPr>
        <w:rPr>
          <w:sz w:val="23"/>
          <w:szCs w:val="23"/>
        </w:rPr>
      </w:pPr>
    </w:p>
    <w:p w:rsidR="007E06C4" w:rsidRPr="00E12177" w:rsidRDefault="007E06C4" w:rsidP="00A350DB">
      <w:pPr>
        <w:ind w:left="2160" w:hanging="2160"/>
        <w:rPr>
          <w:sz w:val="23"/>
          <w:szCs w:val="23"/>
        </w:rPr>
      </w:pPr>
      <w:r w:rsidRPr="00E12177">
        <w:rPr>
          <w:b/>
          <w:sz w:val="23"/>
          <w:szCs w:val="23"/>
        </w:rPr>
        <w:t>ATTENDANCE:</w:t>
      </w:r>
      <w:r w:rsidRPr="00E12177">
        <w:rPr>
          <w:b/>
          <w:sz w:val="23"/>
          <w:szCs w:val="23"/>
        </w:rPr>
        <w:tab/>
      </w:r>
      <w:r w:rsidRPr="00E12177">
        <w:rPr>
          <w:sz w:val="23"/>
          <w:szCs w:val="23"/>
        </w:rPr>
        <w:t xml:space="preserve">Attendance is mandatory.  </w:t>
      </w:r>
      <w:r w:rsidRPr="00E12177">
        <w:rPr>
          <w:b/>
          <w:sz w:val="23"/>
          <w:szCs w:val="23"/>
        </w:rPr>
        <w:t>T</w:t>
      </w:r>
      <w:r w:rsidR="00A350DB">
        <w:rPr>
          <w:b/>
          <w:sz w:val="23"/>
          <w:szCs w:val="23"/>
        </w:rPr>
        <w:t>wo class periods</w:t>
      </w:r>
      <w:r w:rsidRPr="00E12177">
        <w:rPr>
          <w:b/>
          <w:sz w:val="23"/>
          <w:szCs w:val="23"/>
        </w:rPr>
        <w:t xml:space="preserve"> of absence</w:t>
      </w:r>
      <w:r w:rsidR="0036016A">
        <w:rPr>
          <w:b/>
          <w:sz w:val="23"/>
          <w:szCs w:val="23"/>
        </w:rPr>
        <w:t>s</w:t>
      </w:r>
      <w:r w:rsidRPr="00E12177">
        <w:rPr>
          <w:b/>
          <w:sz w:val="23"/>
          <w:szCs w:val="23"/>
        </w:rPr>
        <w:t xml:space="preserve"> will be</w:t>
      </w:r>
      <w:r w:rsidR="00A350DB">
        <w:rPr>
          <w:b/>
          <w:sz w:val="23"/>
          <w:szCs w:val="23"/>
        </w:rPr>
        <w:t xml:space="preserve"> allowed but</w:t>
      </w:r>
      <w:r w:rsidR="00E12177" w:rsidRPr="00E12177">
        <w:rPr>
          <w:b/>
          <w:sz w:val="23"/>
          <w:szCs w:val="23"/>
        </w:rPr>
        <w:t xml:space="preserve"> each</w:t>
      </w:r>
      <w:r w:rsidR="00A350DB">
        <w:rPr>
          <w:b/>
          <w:sz w:val="23"/>
          <w:szCs w:val="23"/>
        </w:rPr>
        <w:t xml:space="preserve"> class period</w:t>
      </w:r>
      <w:r w:rsidRPr="00E12177">
        <w:rPr>
          <w:b/>
          <w:sz w:val="23"/>
          <w:szCs w:val="23"/>
        </w:rPr>
        <w:t xml:space="preserve"> over that time will result in the reduction of the final point totals by</w:t>
      </w:r>
      <w:r w:rsidR="00A350DB">
        <w:rPr>
          <w:b/>
          <w:sz w:val="23"/>
          <w:szCs w:val="23"/>
        </w:rPr>
        <w:t xml:space="preserve"> five</w:t>
      </w:r>
      <w:r w:rsidRPr="00E12177">
        <w:rPr>
          <w:b/>
          <w:sz w:val="23"/>
          <w:szCs w:val="23"/>
        </w:rPr>
        <w:t xml:space="preserve"> points.  More than </w:t>
      </w:r>
      <w:r w:rsidR="00A350DB">
        <w:rPr>
          <w:b/>
          <w:sz w:val="23"/>
          <w:szCs w:val="23"/>
        </w:rPr>
        <w:t>four</w:t>
      </w:r>
      <w:r w:rsidRPr="00E12177">
        <w:rPr>
          <w:b/>
          <w:sz w:val="23"/>
          <w:szCs w:val="23"/>
        </w:rPr>
        <w:t xml:space="preserve"> absences may result in the instructor withdrawing (W) the student.</w:t>
      </w:r>
      <w:r w:rsidRPr="00E12177">
        <w:rPr>
          <w:sz w:val="23"/>
          <w:szCs w:val="23"/>
        </w:rPr>
        <w:t xml:space="preserve">  If major problems develop because of illness, work, etc., consult with the instructor.</w:t>
      </w:r>
    </w:p>
    <w:p w:rsidR="007E06C4" w:rsidRPr="00E12177" w:rsidRDefault="007E06C4" w:rsidP="00164028">
      <w:pPr>
        <w:rPr>
          <w:sz w:val="23"/>
          <w:szCs w:val="23"/>
        </w:rPr>
      </w:pPr>
    </w:p>
    <w:p w:rsidR="007E06C4" w:rsidRDefault="007E06C4" w:rsidP="00FC15A9">
      <w:pPr>
        <w:ind w:left="2160" w:hanging="2160"/>
        <w:rPr>
          <w:sz w:val="23"/>
          <w:szCs w:val="23"/>
        </w:rPr>
      </w:pPr>
      <w:r w:rsidRPr="00E12177">
        <w:rPr>
          <w:b/>
          <w:sz w:val="23"/>
          <w:szCs w:val="23"/>
        </w:rPr>
        <w:lastRenderedPageBreak/>
        <w:t>TARDINESS:</w:t>
      </w:r>
      <w:r w:rsidRPr="00E12177">
        <w:rPr>
          <w:sz w:val="23"/>
          <w:szCs w:val="23"/>
        </w:rPr>
        <w:tab/>
        <w:t>Students are expected to be on time for the start of each class</w:t>
      </w:r>
      <w:r w:rsidR="00FC15A9">
        <w:rPr>
          <w:sz w:val="23"/>
          <w:szCs w:val="23"/>
        </w:rPr>
        <w:t xml:space="preserve"> and remain until the class is over</w:t>
      </w:r>
      <w:r w:rsidRPr="00E12177">
        <w:rPr>
          <w:sz w:val="23"/>
          <w:szCs w:val="23"/>
        </w:rPr>
        <w:t xml:space="preserve">.  If a </w:t>
      </w:r>
      <w:r w:rsidR="00E12177" w:rsidRPr="00E12177">
        <w:rPr>
          <w:sz w:val="23"/>
          <w:szCs w:val="23"/>
        </w:rPr>
        <w:t xml:space="preserve">student enters the classroom </w:t>
      </w:r>
      <w:r w:rsidRPr="00E12177">
        <w:rPr>
          <w:sz w:val="23"/>
          <w:szCs w:val="23"/>
        </w:rPr>
        <w:t>after the class roll has been checked, that person will be recorded as absent.</w:t>
      </w:r>
      <w:r w:rsidR="00FC15A9">
        <w:rPr>
          <w:sz w:val="23"/>
          <w:szCs w:val="23"/>
        </w:rPr>
        <w:t xml:space="preserve">  Also if a student leaves the classroom before the class is dismissed, then the student will be recorded as absent.</w:t>
      </w:r>
    </w:p>
    <w:p w:rsidR="00FC15A9" w:rsidRDefault="00FC15A9" w:rsidP="00FC15A9">
      <w:pPr>
        <w:ind w:left="2160" w:hanging="2160"/>
        <w:rPr>
          <w:sz w:val="23"/>
          <w:szCs w:val="23"/>
        </w:rPr>
      </w:pPr>
    </w:p>
    <w:p w:rsidR="00FC15A9" w:rsidRPr="00E12177" w:rsidRDefault="00FC15A9" w:rsidP="00FC15A9">
      <w:pPr>
        <w:ind w:left="2160" w:hanging="2160"/>
        <w:rPr>
          <w:sz w:val="23"/>
          <w:szCs w:val="23"/>
        </w:rPr>
      </w:pPr>
    </w:p>
    <w:p w:rsidR="007E06C4" w:rsidRPr="00E12177" w:rsidRDefault="007E06C4" w:rsidP="00164028">
      <w:pPr>
        <w:rPr>
          <w:sz w:val="23"/>
          <w:szCs w:val="23"/>
        </w:rPr>
      </w:pPr>
    </w:p>
    <w:p w:rsidR="007E06C4" w:rsidRPr="00E12177" w:rsidRDefault="007E06C4" w:rsidP="00164028">
      <w:pPr>
        <w:rPr>
          <w:sz w:val="23"/>
          <w:szCs w:val="23"/>
        </w:rPr>
      </w:pPr>
      <w:r w:rsidRPr="00E12177">
        <w:rPr>
          <w:b/>
          <w:sz w:val="23"/>
          <w:szCs w:val="23"/>
        </w:rPr>
        <w:t>GRADING:</w:t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  <w:t>Final grades will be determined by the following:</w:t>
      </w:r>
    </w:p>
    <w:p w:rsidR="007E06C4" w:rsidRPr="00E12177" w:rsidRDefault="007E06C4" w:rsidP="00164028">
      <w:pPr>
        <w:rPr>
          <w:sz w:val="23"/>
          <w:szCs w:val="23"/>
        </w:rPr>
      </w:pPr>
    </w:p>
    <w:p w:rsidR="007E06C4" w:rsidRPr="00E12177" w:rsidRDefault="007E06C4" w:rsidP="006B6B59">
      <w:pPr>
        <w:ind w:left="2880" w:hanging="720"/>
        <w:rPr>
          <w:sz w:val="23"/>
          <w:szCs w:val="23"/>
        </w:rPr>
      </w:pPr>
      <w:r w:rsidRPr="00E12177">
        <w:rPr>
          <w:sz w:val="23"/>
          <w:szCs w:val="23"/>
        </w:rPr>
        <w:t>1.</w:t>
      </w:r>
      <w:r w:rsidRPr="00E12177">
        <w:rPr>
          <w:sz w:val="23"/>
          <w:szCs w:val="23"/>
        </w:rPr>
        <w:tab/>
        <w:t>Grade on each test amounts to approximately 100 points which results in about 60% of the final grade.</w:t>
      </w:r>
    </w:p>
    <w:p w:rsidR="007E06C4" w:rsidRPr="00E12177" w:rsidRDefault="007E06C4" w:rsidP="006B6B59">
      <w:pPr>
        <w:ind w:left="2880" w:hanging="720"/>
        <w:rPr>
          <w:sz w:val="23"/>
          <w:szCs w:val="23"/>
        </w:rPr>
      </w:pPr>
      <w:r w:rsidRPr="00E12177">
        <w:rPr>
          <w:sz w:val="23"/>
          <w:szCs w:val="23"/>
        </w:rPr>
        <w:t>2.</w:t>
      </w:r>
      <w:r w:rsidRPr="00E12177">
        <w:rPr>
          <w:sz w:val="23"/>
          <w:szCs w:val="23"/>
        </w:rPr>
        <w:tab/>
        <w:t>Grade on each report or paper which collectively will result in 100 points or about 20% of the final grade.</w:t>
      </w:r>
    </w:p>
    <w:p w:rsidR="007E06C4" w:rsidRPr="00E12177" w:rsidRDefault="007E06C4" w:rsidP="006B6B59">
      <w:pPr>
        <w:ind w:left="2880" w:hanging="720"/>
        <w:rPr>
          <w:sz w:val="23"/>
          <w:szCs w:val="23"/>
        </w:rPr>
      </w:pPr>
      <w:r w:rsidRPr="00E12177">
        <w:rPr>
          <w:sz w:val="23"/>
          <w:szCs w:val="23"/>
        </w:rPr>
        <w:t>3.</w:t>
      </w:r>
      <w:r w:rsidRPr="00E12177">
        <w:rPr>
          <w:sz w:val="23"/>
          <w:szCs w:val="23"/>
        </w:rPr>
        <w:tab/>
        <w:t>Grade on each periodic quiz is 20 points which adds additional points to the total point count.</w:t>
      </w:r>
    </w:p>
    <w:p w:rsidR="007E06C4" w:rsidRPr="00E12177" w:rsidRDefault="007E06C4" w:rsidP="00164028">
      <w:pPr>
        <w:rPr>
          <w:sz w:val="23"/>
          <w:szCs w:val="23"/>
        </w:rPr>
      </w:pPr>
    </w:p>
    <w:p w:rsidR="007E06C4" w:rsidRPr="00E12177" w:rsidRDefault="007E06C4" w:rsidP="00164028">
      <w:pPr>
        <w:rPr>
          <w:sz w:val="23"/>
          <w:szCs w:val="23"/>
        </w:rPr>
      </w:pP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  <w:t>Example:</w:t>
      </w:r>
      <w:r w:rsidRPr="00E12177">
        <w:rPr>
          <w:sz w:val="23"/>
          <w:szCs w:val="23"/>
        </w:rPr>
        <w:tab/>
        <w:t>3 tests, 100 points each</w:t>
      </w:r>
      <w:r w:rsidR="009454B0">
        <w:rPr>
          <w:sz w:val="23"/>
          <w:szCs w:val="23"/>
        </w:rPr>
        <w:tab/>
      </w:r>
      <w:r w:rsidRPr="00E12177">
        <w:rPr>
          <w:sz w:val="23"/>
          <w:szCs w:val="23"/>
        </w:rPr>
        <w:tab/>
        <w:t>= 300 points</w:t>
      </w:r>
    </w:p>
    <w:p w:rsidR="007E06C4" w:rsidRPr="00E12177" w:rsidRDefault="007E06C4" w:rsidP="00164028">
      <w:pPr>
        <w:rPr>
          <w:sz w:val="23"/>
          <w:szCs w:val="23"/>
        </w:rPr>
      </w:pP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  <w:t>Papers</w:t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  <w:t>= 100 points</w:t>
      </w:r>
    </w:p>
    <w:p w:rsidR="00C46978" w:rsidRDefault="007E06C4" w:rsidP="006B6B59">
      <w:pPr>
        <w:ind w:right="-270"/>
        <w:rPr>
          <w:sz w:val="23"/>
          <w:szCs w:val="23"/>
          <w:u w:val="single"/>
        </w:rPr>
      </w:pP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="006B6B59" w:rsidRPr="00E12177">
        <w:rPr>
          <w:sz w:val="23"/>
          <w:szCs w:val="23"/>
        </w:rPr>
        <w:t>5 quizzes, 20 points each</w:t>
      </w:r>
      <w:r w:rsidR="006B6B59" w:rsidRPr="00E12177">
        <w:rPr>
          <w:sz w:val="23"/>
          <w:szCs w:val="23"/>
        </w:rPr>
        <w:tab/>
        <w:t xml:space="preserve">= </w:t>
      </w:r>
      <w:r w:rsidR="006B6B59" w:rsidRPr="00E12177">
        <w:rPr>
          <w:sz w:val="23"/>
          <w:szCs w:val="23"/>
          <w:u w:val="single"/>
        </w:rPr>
        <w:t>100 points</w:t>
      </w:r>
    </w:p>
    <w:p w:rsidR="007E06C4" w:rsidRDefault="00C46978" w:rsidP="006B6B59">
      <w:pPr>
        <w:ind w:right="-27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B6B59" w:rsidRPr="00E12177">
        <w:rPr>
          <w:sz w:val="23"/>
          <w:szCs w:val="23"/>
        </w:rPr>
        <w:tab/>
      </w:r>
      <w:r w:rsidR="009454B0">
        <w:rPr>
          <w:sz w:val="23"/>
          <w:szCs w:val="23"/>
        </w:rPr>
        <w:tab/>
      </w:r>
      <w:r>
        <w:rPr>
          <w:sz w:val="23"/>
          <w:szCs w:val="23"/>
        </w:rPr>
        <w:t xml:space="preserve">   </w:t>
      </w:r>
      <w:r w:rsidR="006B6B59" w:rsidRPr="00E12177">
        <w:rPr>
          <w:sz w:val="23"/>
          <w:szCs w:val="23"/>
        </w:rPr>
        <w:t>500 total points</w:t>
      </w:r>
    </w:p>
    <w:p w:rsidR="008D7A30" w:rsidRDefault="008D7A30" w:rsidP="006B6B59">
      <w:pPr>
        <w:ind w:right="-270"/>
        <w:rPr>
          <w:sz w:val="23"/>
          <w:szCs w:val="23"/>
        </w:rPr>
      </w:pPr>
    </w:p>
    <w:p w:rsidR="006B6B59" w:rsidRPr="00E12177" w:rsidRDefault="00DD3639" w:rsidP="00C46978">
      <w:pPr>
        <w:ind w:right="-180"/>
        <w:rPr>
          <w:sz w:val="23"/>
          <w:szCs w:val="23"/>
        </w:rPr>
      </w:pP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="004601C6">
        <w:rPr>
          <w:sz w:val="23"/>
          <w:szCs w:val="23"/>
        </w:rPr>
        <w:t xml:space="preserve">  </w:t>
      </w:r>
      <w:r w:rsidRPr="00E12177">
        <w:rPr>
          <w:sz w:val="23"/>
          <w:szCs w:val="23"/>
          <w:u w:val="single"/>
        </w:rPr>
        <w:t>Grading Scale</w:t>
      </w:r>
      <w:r w:rsidRPr="00E12177">
        <w:rPr>
          <w:sz w:val="23"/>
          <w:szCs w:val="23"/>
        </w:rPr>
        <w:t>:</w:t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  <w:u w:val="single"/>
        </w:rPr>
        <w:t>Grading Scale on Written Papers</w:t>
      </w:r>
    </w:p>
    <w:p w:rsidR="00DD3639" w:rsidRPr="00E12177" w:rsidRDefault="00DD3639" w:rsidP="00C46978">
      <w:pPr>
        <w:ind w:right="-180"/>
        <w:rPr>
          <w:sz w:val="23"/>
          <w:szCs w:val="23"/>
        </w:rPr>
      </w:pP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  <w:t>100% - 90% = A</w:t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  <w:t>A   = 95</w:t>
      </w:r>
      <w:r w:rsidRPr="00E12177">
        <w:rPr>
          <w:sz w:val="23"/>
          <w:szCs w:val="23"/>
        </w:rPr>
        <w:tab/>
        <w:t>C</w:t>
      </w:r>
      <w:r w:rsidRPr="00665E9A">
        <w:rPr>
          <w:sz w:val="23"/>
          <w:szCs w:val="23"/>
          <w:vertAlign w:val="superscript"/>
        </w:rPr>
        <w:t>+</w:t>
      </w:r>
      <w:r w:rsidRPr="00E12177">
        <w:rPr>
          <w:sz w:val="23"/>
          <w:szCs w:val="23"/>
        </w:rPr>
        <w:t xml:space="preserve"> </w:t>
      </w:r>
      <w:r w:rsidR="00665E9A">
        <w:rPr>
          <w:sz w:val="23"/>
          <w:szCs w:val="23"/>
        </w:rPr>
        <w:t xml:space="preserve"> </w:t>
      </w:r>
      <w:r w:rsidRPr="00E12177">
        <w:rPr>
          <w:sz w:val="23"/>
          <w:szCs w:val="23"/>
        </w:rPr>
        <w:t>= 78</w:t>
      </w:r>
    </w:p>
    <w:p w:rsidR="00DD3639" w:rsidRPr="00E12177" w:rsidRDefault="00DD3639" w:rsidP="00C46978">
      <w:pPr>
        <w:ind w:right="-180"/>
        <w:rPr>
          <w:sz w:val="23"/>
          <w:szCs w:val="23"/>
        </w:rPr>
      </w:pP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  <w:t xml:space="preserve">  89% - 80% = B</w:t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  <w:t>A</w:t>
      </w:r>
      <w:r w:rsidRPr="00665E9A">
        <w:rPr>
          <w:sz w:val="23"/>
          <w:szCs w:val="23"/>
          <w:vertAlign w:val="superscript"/>
        </w:rPr>
        <w:t>–</w:t>
      </w:r>
      <w:r w:rsidR="00665E9A">
        <w:rPr>
          <w:sz w:val="23"/>
          <w:szCs w:val="23"/>
          <w:vertAlign w:val="superscript"/>
        </w:rPr>
        <w:t xml:space="preserve"> </w:t>
      </w:r>
      <w:r w:rsidRPr="00E12177">
        <w:rPr>
          <w:sz w:val="23"/>
          <w:szCs w:val="23"/>
        </w:rPr>
        <w:t xml:space="preserve"> = 92</w:t>
      </w:r>
      <w:r w:rsidRPr="00E12177">
        <w:rPr>
          <w:sz w:val="23"/>
          <w:szCs w:val="23"/>
        </w:rPr>
        <w:tab/>
        <w:t>C   = 75</w:t>
      </w:r>
    </w:p>
    <w:p w:rsidR="00DD3639" w:rsidRPr="00E12177" w:rsidRDefault="00DD3639" w:rsidP="00C46978">
      <w:pPr>
        <w:ind w:right="-180"/>
        <w:rPr>
          <w:sz w:val="23"/>
          <w:szCs w:val="23"/>
        </w:rPr>
      </w:pP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  <w:t xml:space="preserve">  79% - 70% = C</w:t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  <w:t>B</w:t>
      </w:r>
      <w:r w:rsidRPr="00665E9A">
        <w:rPr>
          <w:sz w:val="23"/>
          <w:szCs w:val="23"/>
          <w:vertAlign w:val="superscript"/>
        </w:rPr>
        <w:t>+</w:t>
      </w:r>
      <w:r w:rsidRPr="00E12177">
        <w:rPr>
          <w:sz w:val="23"/>
          <w:szCs w:val="23"/>
        </w:rPr>
        <w:t xml:space="preserve"> </w:t>
      </w:r>
      <w:r w:rsidR="00665E9A">
        <w:rPr>
          <w:sz w:val="23"/>
          <w:szCs w:val="23"/>
        </w:rPr>
        <w:t xml:space="preserve"> </w:t>
      </w:r>
      <w:r w:rsidRPr="00E12177">
        <w:rPr>
          <w:sz w:val="23"/>
          <w:szCs w:val="23"/>
        </w:rPr>
        <w:t>= 88</w:t>
      </w:r>
      <w:r w:rsidR="00665E9A">
        <w:rPr>
          <w:sz w:val="23"/>
          <w:szCs w:val="23"/>
        </w:rPr>
        <w:tab/>
      </w:r>
      <w:r w:rsidRPr="00E12177">
        <w:rPr>
          <w:sz w:val="23"/>
          <w:szCs w:val="23"/>
        </w:rPr>
        <w:t>C</w:t>
      </w:r>
      <w:r w:rsidRPr="00665E9A">
        <w:rPr>
          <w:sz w:val="23"/>
          <w:szCs w:val="23"/>
          <w:vertAlign w:val="superscript"/>
        </w:rPr>
        <w:t>–</w:t>
      </w:r>
      <w:r w:rsidRPr="00E12177">
        <w:rPr>
          <w:sz w:val="23"/>
          <w:szCs w:val="23"/>
        </w:rPr>
        <w:t xml:space="preserve"> </w:t>
      </w:r>
      <w:r w:rsidR="00665E9A">
        <w:rPr>
          <w:sz w:val="23"/>
          <w:szCs w:val="23"/>
        </w:rPr>
        <w:t xml:space="preserve"> </w:t>
      </w:r>
      <w:r w:rsidRPr="00E12177">
        <w:rPr>
          <w:sz w:val="23"/>
          <w:szCs w:val="23"/>
        </w:rPr>
        <w:t>= 72</w:t>
      </w:r>
    </w:p>
    <w:p w:rsidR="00DD3639" w:rsidRPr="00E12177" w:rsidRDefault="00DD3639" w:rsidP="00C46978">
      <w:pPr>
        <w:ind w:right="-180"/>
        <w:rPr>
          <w:sz w:val="23"/>
          <w:szCs w:val="23"/>
        </w:rPr>
      </w:pP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  <w:t xml:space="preserve">  6</w:t>
      </w:r>
      <w:r w:rsidR="00E4177B" w:rsidRPr="00E12177">
        <w:rPr>
          <w:sz w:val="23"/>
          <w:szCs w:val="23"/>
        </w:rPr>
        <w:t>9</w:t>
      </w:r>
      <w:r w:rsidRPr="00E12177">
        <w:rPr>
          <w:sz w:val="23"/>
          <w:szCs w:val="23"/>
        </w:rPr>
        <w:t>% - 60% = D</w:t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  <w:t>B   = 85</w:t>
      </w:r>
      <w:r w:rsidRPr="00E12177">
        <w:rPr>
          <w:sz w:val="23"/>
          <w:szCs w:val="23"/>
        </w:rPr>
        <w:tab/>
        <w:t>D</w:t>
      </w:r>
      <w:r w:rsidRPr="00665E9A">
        <w:rPr>
          <w:sz w:val="23"/>
          <w:szCs w:val="23"/>
          <w:vertAlign w:val="superscript"/>
        </w:rPr>
        <w:t>+</w:t>
      </w:r>
      <w:r w:rsidRPr="00E12177">
        <w:rPr>
          <w:sz w:val="23"/>
          <w:szCs w:val="23"/>
        </w:rPr>
        <w:t xml:space="preserve"> </w:t>
      </w:r>
      <w:r w:rsidR="00665E9A">
        <w:rPr>
          <w:sz w:val="23"/>
          <w:szCs w:val="23"/>
        </w:rPr>
        <w:t xml:space="preserve"> </w:t>
      </w:r>
      <w:r w:rsidRPr="00E12177">
        <w:rPr>
          <w:sz w:val="23"/>
          <w:szCs w:val="23"/>
        </w:rPr>
        <w:t>= 68</w:t>
      </w:r>
    </w:p>
    <w:p w:rsidR="00DD3639" w:rsidRPr="00E12177" w:rsidRDefault="00DD3639" w:rsidP="00C46978">
      <w:pPr>
        <w:ind w:right="-180"/>
        <w:rPr>
          <w:sz w:val="23"/>
          <w:szCs w:val="23"/>
        </w:rPr>
      </w:pP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  <w:t xml:space="preserve">  59% -   0% = F</w:t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  <w:t>B</w:t>
      </w:r>
      <w:r w:rsidRPr="00665E9A">
        <w:rPr>
          <w:sz w:val="23"/>
          <w:szCs w:val="23"/>
          <w:vertAlign w:val="superscript"/>
        </w:rPr>
        <w:t>–</w:t>
      </w:r>
      <w:r w:rsidR="00AF49CA" w:rsidRPr="00E12177">
        <w:rPr>
          <w:sz w:val="23"/>
          <w:szCs w:val="23"/>
        </w:rPr>
        <w:t xml:space="preserve"> </w:t>
      </w:r>
      <w:r w:rsidR="00665E9A">
        <w:rPr>
          <w:sz w:val="23"/>
          <w:szCs w:val="23"/>
        </w:rPr>
        <w:t xml:space="preserve"> </w:t>
      </w:r>
      <w:r w:rsidR="00AF49CA" w:rsidRPr="00E12177">
        <w:rPr>
          <w:sz w:val="23"/>
          <w:szCs w:val="23"/>
        </w:rPr>
        <w:t>= 82</w:t>
      </w:r>
      <w:r w:rsidR="00AF49CA" w:rsidRPr="00E12177">
        <w:rPr>
          <w:sz w:val="23"/>
          <w:szCs w:val="23"/>
        </w:rPr>
        <w:tab/>
        <w:t>D   = 65</w:t>
      </w:r>
    </w:p>
    <w:p w:rsidR="00AF49CA" w:rsidRPr="00E12177" w:rsidRDefault="00AF49CA" w:rsidP="00C46978">
      <w:pPr>
        <w:spacing w:line="360" w:lineRule="auto"/>
        <w:ind w:right="-180"/>
        <w:rPr>
          <w:sz w:val="23"/>
          <w:szCs w:val="23"/>
        </w:rPr>
      </w:pP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  <w:t>D</w:t>
      </w:r>
      <w:r w:rsidRPr="00665E9A">
        <w:rPr>
          <w:sz w:val="23"/>
          <w:szCs w:val="23"/>
          <w:vertAlign w:val="superscript"/>
        </w:rPr>
        <w:t>–</w:t>
      </w:r>
      <w:r w:rsidRPr="00E12177">
        <w:rPr>
          <w:sz w:val="23"/>
          <w:szCs w:val="23"/>
        </w:rPr>
        <w:t xml:space="preserve"> </w:t>
      </w:r>
      <w:r w:rsidR="00665E9A">
        <w:rPr>
          <w:sz w:val="23"/>
          <w:szCs w:val="23"/>
        </w:rPr>
        <w:t xml:space="preserve"> </w:t>
      </w:r>
      <w:r w:rsidRPr="00E12177">
        <w:rPr>
          <w:sz w:val="23"/>
          <w:szCs w:val="23"/>
        </w:rPr>
        <w:t>= 62</w:t>
      </w:r>
    </w:p>
    <w:p w:rsidR="00AF49CA" w:rsidRPr="00E12177" w:rsidRDefault="00AF49CA" w:rsidP="00C46978">
      <w:pPr>
        <w:ind w:left="2160" w:right="-180"/>
        <w:rPr>
          <w:sz w:val="23"/>
          <w:szCs w:val="23"/>
        </w:rPr>
      </w:pPr>
      <w:r w:rsidRPr="00E12177">
        <w:rPr>
          <w:b/>
          <w:sz w:val="23"/>
          <w:szCs w:val="23"/>
        </w:rPr>
        <w:t>No student will receive credit for the course who does not take all tests</w:t>
      </w:r>
      <w:r w:rsidR="00A350DB">
        <w:rPr>
          <w:b/>
          <w:sz w:val="23"/>
          <w:szCs w:val="23"/>
        </w:rPr>
        <w:t xml:space="preserve">, </w:t>
      </w:r>
      <w:r w:rsidRPr="00E12177">
        <w:rPr>
          <w:b/>
          <w:sz w:val="23"/>
          <w:szCs w:val="23"/>
        </w:rPr>
        <w:t>who does not submit all required papers</w:t>
      </w:r>
      <w:r w:rsidR="00A350DB">
        <w:rPr>
          <w:b/>
          <w:sz w:val="23"/>
          <w:szCs w:val="23"/>
        </w:rPr>
        <w:t>, and who does not read all required readings.</w:t>
      </w:r>
    </w:p>
    <w:p w:rsidR="00AF49CA" w:rsidRPr="00E12177" w:rsidRDefault="00AF49CA" w:rsidP="00C46978">
      <w:pPr>
        <w:ind w:right="-180"/>
        <w:rPr>
          <w:sz w:val="23"/>
          <w:szCs w:val="23"/>
        </w:rPr>
      </w:pPr>
    </w:p>
    <w:p w:rsidR="00AF49CA" w:rsidRPr="00E12177" w:rsidRDefault="00AF49CA" w:rsidP="00C46978">
      <w:pPr>
        <w:ind w:left="2160" w:right="-180" w:hanging="2160"/>
        <w:rPr>
          <w:sz w:val="23"/>
          <w:szCs w:val="23"/>
        </w:rPr>
      </w:pPr>
      <w:r w:rsidRPr="00E12177">
        <w:rPr>
          <w:b/>
          <w:sz w:val="23"/>
          <w:szCs w:val="23"/>
        </w:rPr>
        <w:t>PAPERS:</w:t>
      </w:r>
      <w:r w:rsidR="00C46978">
        <w:rPr>
          <w:sz w:val="23"/>
          <w:szCs w:val="23"/>
        </w:rPr>
        <w:tab/>
        <w:t xml:space="preserve">Papers must be written in class, or in the </w:t>
      </w:r>
      <w:smartTag w:uri="urn:schemas-microsoft-com:office:smarttags" w:element="place">
        <w:smartTag w:uri="urn:schemas-microsoft-com:office:smarttags" w:element="PlaceName">
          <w:r w:rsidR="00C46978">
            <w:rPr>
              <w:sz w:val="23"/>
              <w:szCs w:val="23"/>
            </w:rPr>
            <w:t>Testing</w:t>
          </w:r>
        </w:smartTag>
        <w:r w:rsidR="00C46978">
          <w:rPr>
            <w:sz w:val="23"/>
            <w:szCs w:val="23"/>
          </w:rPr>
          <w:t xml:space="preserve"> </w:t>
        </w:r>
        <w:smartTag w:uri="urn:schemas-microsoft-com:office:smarttags" w:element="PlaceType">
          <w:r w:rsidR="00C46978">
            <w:rPr>
              <w:sz w:val="23"/>
              <w:szCs w:val="23"/>
            </w:rPr>
            <w:t>Center</w:t>
          </w:r>
        </w:smartTag>
      </w:smartTag>
      <w:r w:rsidR="00C46978">
        <w:rPr>
          <w:sz w:val="23"/>
          <w:szCs w:val="23"/>
        </w:rPr>
        <w:t xml:space="preserve"> with the professor’s approval.  </w:t>
      </w:r>
      <w:r w:rsidRPr="00E12177">
        <w:rPr>
          <w:sz w:val="23"/>
          <w:szCs w:val="23"/>
        </w:rPr>
        <w:t xml:space="preserve">Papers will be graded on form, content, and grammar.  Late papers </w:t>
      </w:r>
      <w:r w:rsidR="00E12177" w:rsidRPr="00E12177">
        <w:rPr>
          <w:sz w:val="23"/>
          <w:szCs w:val="23"/>
        </w:rPr>
        <w:t>must be written within</w:t>
      </w:r>
      <w:r w:rsidR="00C46978">
        <w:rPr>
          <w:sz w:val="23"/>
          <w:szCs w:val="23"/>
        </w:rPr>
        <w:t xml:space="preserve"> </w:t>
      </w:r>
      <w:r w:rsidRPr="00E12177">
        <w:rPr>
          <w:sz w:val="23"/>
          <w:szCs w:val="23"/>
        </w:rPr>
        <w:t xml:space="preserve">seven days and will result in a full letter grade reduction </w:t>
      </w:r>
      <w:r w:rsidR="005B07C3">
        <w:rPr>
          <w:sz w:val="23"/>
          <w:szCs w:val="23"/>
        </w:rPr>
        <w:t>for each class period within the seven days</w:t>
      </w:r>
      <w:r w:rsidRPr="00E12177">
        <w:rPr>
          <w:sz w:val="23"/>
          <w:szCs w:val="23"/>
        </w:rPr>
        <w:t xml:space="preserve">.  </w:t>
      </w:r>
      <w:r w:rsidRPr="00E12177">
        <w:rPr>
          <w:b/>
          <w:sz w:val="23"/>
          <w:szCs w:val="23"/>
        </w:rPr>
        <w:t xml:space="preserve">Papers received beyond seven days will </w:t>
      </w:r>
      <w:r w:rsidR="00C46978">
        <w:rPr>
          <w:b/>
          <w:sz w:val="23"/>
          <w:szCs w:val="23"/>
        </w:rPr>
        <w:t>result in a student not getting credit for the course</w:t>
      </w:r>
      <w:r w:rsidRPr="00E12177">
        <w:rPr>
          <w:b/>
          <w:sz w:val="23"/>
          <w:szCs w:val="23"/>
        </w:rPr>
        <w:t xml:space="preserve">.  </w:t>
      </w:r>
      <w:r w:rsidRPr="00E12177">
        <w:rPr>
          <w:sz w:val="23"/>
          <w:szCs w:val="23"/>
        </w:rPr>
        <w:t>Papers with a grade of "U" must be rewritten to receive an acceptable grade before credit will be given and they also must be turned in within seven days.</w:t>
      </w:r>
      <w:r w:rsidR="00C46978">
        <w:rPr>
          <w:sz w:val="23"/>
          <w:szCs w:val="23"/>
        </w:rPr>
        <w:t xml:space="preserve">  Rewritten papers will receive a letter grade reduction.</w:t>
      </w:r>
    </w:p>
    <w:p w:rsidR="00AF49CA" w:rsidRPr="00E12177" w:rsidRDefault="00AF49CA" w:rsidP="00C46978">
      <w:pPr>
        <w:ind w:right="-180"/>
        <w:rPr>
          <w:b/>
          <w:sz w:val="23"/>
          <w:szCs w:val="23"/>
        </w:rPr>
      </w:pPr>
    </w:p>
    <w:p w:rsidR="00AF49CA" w:rsidRPr="00E12177" w:rsidRDefault="00AF49CA" w:rsidP="00C46978">
      <w:pPr>
        <w:ind w:left="2160" w:right="-180"/>
        <w:rPr>
          <w:sz w:val="23"/>
          <w:szCs w:val="23"/>
        </w:rPr>
      </w:pPr>
      <w:r w:rsidRPr="00E12177">
        <w:rPr>
          <w:sz w:val="23"/>
          <w:szCs w:val="23"/>
        </w:rPr>
        <w:t>Papers are to be written on the readings assigned and other in-class</w:t>
      </w:r>
      <w:r w:rsidR="002776DE" w:rsidRPr="00E12177">
        <w:rPr>
          <w:sz w:val="23"/>
          <w:szCs w:val="23"/>
        </w:rPr>
        <w:t xml:space="preserve"> and other out-of-class </w:t>
      </w:r>
      <w:r w:rsidRPr="00E12177">
        <w:rPr>
          <w:sz w:val="23"/>
          <w:szCs w:val="23"/>
        </w:rPr>
        <w:t>writings as assigned by the instructor.</w:t>
      </w:r>
    </w:p>
    <w:p w:rsidR="00AF49CA" w:rsidRPr="00E12177" w:rsidRDefault="00AF49CA" w:rsidP="00C46978">
      <w:pPr>
        <w:ind w:right="-180"/>
        <w:rPr>
          <w:b/>
          <w:sz w:val="23"/>
          <w:szCs w:val="23"/>
        </w:rPr>
      </w:pPr>
    </w:p>
    <w:p w:rsidR="00AF49CA" w:rsidRPr="00E12177" w:rsidRDefault="00AF49CA" w:rsidP="00C46978">
      <w:pPr>
        <w:ind w:left="2160" w:right="-180"/>
        <w:rPr>
          <w:b/>
          <w:sz w:val="23"/>
          <w:szCs w:val="23"/>
        </w:rPr>
      </w:pPr>
      <w:r w:rsidRPr="00E12177">
        <w:rPr>
          <w:b/>
          <w:sz w:val="23"/>
          <w:szCs w:val="23"/>
        </w:rPr>
        <w:t>Plagiarism from any resource or from another student will result in loss of credit, meaning a final grade for the course of "F".</w:t>
      </w:r>
    </w:p>
    <w:p w:rsidR="007421F4" w:rsidRPr="00E12177" w:rsidRDefault="007421F4" w:rsidP="00C46978">
      <w:pPr>
        <w:ind w:left="2160" w:right="-180"/>
        <w:rPr>
          <w:b/>
          <w:sz w:val="23"/>
          <w:szCs w:val="23"/>
        </w:rPr>
      </w:pPr>
    </w:p>
    <w:p w:rsidR="00E05155" w:rsidRPr="00E12177" w:rsidRDefault="007421F4" w:rsidP="00C46978">
      <w:pPr>
        <w:ind w:right="-180"/>
        <w:rPr>
          <w:sz w:val="23"/>
          <w:szCs w:val="23"/>
        </w:rPr>
      </w:pPr>
      <w:r w:rsidRPr="00E12177">
        <w:rPr>
          <w:b/>
          <w:sz w:val="23"/>
          <w:szCs w:val="23"/>
        </w:rPr>
        <w:t>QUIZZES:</w:t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  <w:t xml:space="preserve">Quizzes will occur periodically.  Reading material is assigned and a quiz </w:t>
      </w:r>
      <w:r w:rsidR="00E12177" w:rsidRPr="00E12177">
        <w:rPr>
          <w:sz w:val="23"/>
          <w:szCs w:val="23"/>
        </w:rPr>
        <w:t xml:space="preserve">follows.  If the </w:t>
      </w:r>
    </w:p>
    <w:p w:rsidR="007421F4" w:rsidRPr="00E12177" w:rsidRDefault="00E12177" w:rsidP="00C46978">
      <w:pPr>
        <w:ind w:left="2160" w:right="-180"/>
        <w:rPr>
          <w:sz w:val="23"/>
          <w:szCs w:val="23"/>
        </w:rPr>
      </w:pPr>
      <w:r w:rsidRPr="00E12177">
        <w:rPr>
          <w:sz w:val="23"/>
          <w:szCs w:val="23"/>
        </w:rPr>
        <w:t xml:space="preserve">material </w:t>
      </w:r>
      <w:r w:rsidR="007421F4" w:rsidRPr="00E12177">
        <w:rPr>
          <w:sz w:val="23"/>
          <w:szCs w:val="23"/>
        </w:rPr>
        <w:t xml:space="preserve">has not been read </w:t>
      </w:r>
      <w:r w:rsidR="002776DE" w:rsidRPr="00E12177">
        <w:rPr>
          <w:sz w:val="23"/>
          <w:szCs w:val="23"/>
        </w:rPr>
        <w:t xml:space="preserve">prior </w:t>
      </w:r>
      <w:r w:rsidR="007421F4" w:rsidRPr="00E12177">
        <w:rPr>
          <w:sz w:val="23"/>
          <w:szCs w:val="23"/>
        </w:rPr>
        <w:t xml:space="preserve">to the quiz, </w:t>
      </w:r>
      <w:r w:rsidR="00A350DB" w:rsidRPr="00A350DB">
        <w:rPr>
          <w:b/>
          <w:sz w:val="23"/>
          <w:szCs w:val="23"/>
        </w:rPr>
        <w:t>the quiz will receive a grade of zero and the material must be read before a grade can be given for the course</w:t>
      </w:r>
      <w:r w:rsidR="00C46978">
        <w:rPr>
          <w:b/>
          <w:sz w:val="23"/>
          <w:szCs w:val="23"/>
        </w:rPr>
        <w:t xml:space="preserve"> and this must be done within seven days or the student will lose credit for the course</w:t>
      </w:r>
      <w:r w:rsidR="00A350DB">
        <w:rPr>
          <w:sz w:val="23"/>
          <w:szCs w:val="23"/>
        </w:rPr>
        <w:t>.</w:t>
      </w:r>
      <w:r w:rsidR="007421F4" w:rsidRPr="00E12177">
        <w:rPr>
          <w:sz w:val="23"/>
          <w:szCs w:val="23"/>
        </w:rPr>
        <w:t xml:space="preserve">  Also there will be no make-up option for missed quizzes.  At the end of the term one of the quizzes will be eliminated.</w:t>
      </w:r>
    </w:p>
    <w:p w:rsidR="007421F4" w:rsidRPr="00E12177" w:rsidRDefault="007421F4" w:rsidP="00C46978">
      <w:pPr>
        <w:ind w:right="-180"/>
        <w:rPr>
          <w:sz w:val="23"/>
          <w:szCs w:val="23"/>
        </w:rPr>
      </w:pPr>
    </w:p>
    <w:p w:rsidR="00DB4402" w:rsidRPr="00E12177" w:rsidRDefault="007421F4" w:rsidP="00C46978">
      <w:pPr>
        <w:ind w:right="-180"/>
        <w:rPr>
          <w:sz w:val="23"/>
          <w:szCs w:val="23"/>
        </w:rPr>
      </w:pPr>
      <w:r w:rsidRPr="00E12177">
        <w:rPr>
          <w:b/>
          <w:sz w:val="23"/>
          <w:szCs w:val="23"/>
        </w:rPr>
        <w:t>TESTS:</w:t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  <w:t xml:space="preserve">There will be several scheduled tests within the term with equal or </w:t>
      </w:r>
      <w:r w:rsidR="00A94879" w:rsidRPr="00E12177">
        <w:rPr>
          <w:sz w:val="23"/>
          <w:szCs w:val="23"/>
        </w:rPr>
        <w:t xml:space="preserve">almost equal value.  </w:t>
      </w:r>
    </w:p>
    <w:p w:rsidR="007421F4" w:rsidRPr="00E12177" w:rsidRDefault="007421F4" w:rsidP="00C46978">
      <w:pPr>
        <w:ind w:left="2160" w:right="-180"/>
        <w:rPr>
          <w:sz w:val="23"/>
          <w:szCs w:val="23"/>
        </w:rPr>
      </w:pPr>
      <w:r w:rsidRPr="00E12177">
        <w:rPr>
          <w:sz w:val="23"/>
          <w:szCs w:val="23"/>
        </w:rPr>
        <w:t xml:space="preserve">All make-up tests will be taken during the next seven days with </w:t>
      </w:r>
      <w:r w:rsidR="008D7A30">
        <w:rPr>
          <w:sz w:val="23"/>
          <w:szCs w:val="23"/>
        </w:rPr>
        <w:t xml:space="preserve">a </w:t>
      </w:r>
      <w:r w:rsidRPr="00E12177">
        <w:rPr>
          <w:sz w:val="23"/>
          <w:szCs w:val="23"/>
        </w:rPr>
        <w:t>ten point reduction in the score of the test.</w:t>
      </w:r>
    </w:p>
    <w:p w:rsidR="002776DE" w:rsidRPr="00E12177" w:rsidRDefault="002776DE" w:rsidP="00C46978">
      <w:pPr>
        <w:ind w:left="2160" w:right="-180"/>
        <w:rPr>
          <w:sz w:val="23"/>
          <w:szCs w:val="23"/>
        </w:rPr>
      </w:pPr>
    </w:p>
    <w:p w:rsidR="002776DE" w:rsidRPr="00E12177" w:rsidRDefault="002776DE" w:rsidP="00C46978">
      <w:pPr>
        <w:ind w:left="2160" w:right="-180"/>
        <w:rPr>
          <w:b/>
          <w:sz w:val="23"/>
          <w:szCs w:val="23"/>
        </w:rPr>
      </w:pPr>
      <w:r w:rsidRPr="00E12177">
        <w:rPr>
          <w:b/>
          <w:sz w:val="23"/>
          <w:szCs w:val="23"/>
        </w:rPr>
        <w:lastRenderedPageBreak/>
        <w:t>Academic dishonesty in any class work will result in loss of credit.</w:t>
      </w:r>
    </w:p>
    <w:p w:rsidR="007421F4" w:rsidRPr="00E12177" w:rsidRDefault="007421F4" w:rsidP="00C46978">
      <w:pPr>
        <w:ind w:right="-180"/>
        <w:rPr>
          <w:sz w:val="23"/>
          <w:szCs w:val="23"/>
        </w:rPr>
      </w:pPr>
    </w:p>
    <w:p w:rsidR="00DB4402" w:rsidRPr="00E12177" w:rsidRDefault="007421F4" w:rsidP="00C46978">
      <w:pPr>
        <w:ind w:right="-180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country-region">
          <w:r w:rsidRPr="00E12177">
            <w:rPr>
              <w:b/>
              <w:sz w:val="23"/>
              <w:szCs w:val="23"/>
            </w:rPr>
            <w:t>VALENCIA</w:t>
          </w:r>
        </w:smartTag>
      </w:smartTag>
      <w:r w:rsidRPr="00E12177">
        <w:rPr>
          <w:b/>
          <w:sz w:val="23"/>
          <w:szCs w:val="23"/>
        </w:rPr>
        <w:t xml:space="preserve"> </w:t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  <w:t>The Valencia Student Core Competencies (Th</w:t>
      </w:r>
      <w:r w:rsidR="002776DE" w:rsidRPr="00E12177">
        <w:rPr>
          <w:sz w:val="23"/>
          <w:szCs w:val="23"/>
        </w:rPr>
        <w:t>i</w:t>
      </w:r>
      <w:r w:rsidRPr="00E12177">
        <w:rPr>
          <w:sz w:val="23"/>
          <w:szCs w:val="23"/>
        </w:rPr>
        <w:t xml:space="preserve">nk, Value, Act, </w:t>
      </w:r>
      <w:r w:rsidR="00A94879" w:rsidRPr="00E12177">
        <w:rPr>
          <w:sz w:val="23"/>
          <w:szCs w:val="23"/>
        </w:rPr>
        <w:t>Communicate) are an</w:t>
      </w:r>
    </w:p>
    <w:p w:rsidR="00DB4402" w:rsidRPr="00E12177" w:rsidRDefault="00DB4402" w:rsidP="00C46978">
      <w:pPr>
        <w:ind w:right="-180"/>
        <w:rPr>
          <w:sz w:val="23"/>
          <w:szCs w:val="23"/>
        </w:rPr>
      </w:pPr>
      <w:r w:rsidRPr="00E12177">
        <w:rPr>
          <w:b/>
          <w:sz w:val="23"/>
          <w:szCs w:val="23"/>
        </w:rPr>
        <w:t>STUDENT CORE</w:t>
      </w:r>
      <w:r w:rsidRPr="00E12177">
        <w:rPr>
          <w:b/>
          <w:sz w:val="23"/>
          <w:szCs w:val="23"/>
        </w:rPr>
        <w:tab/>
      </w:r>
      <w:r w:rsidR="007421F4" w:rsidRPr="00E12177">
        <w:rPr>
          <w:sz w:val="23"/>
          <w:szCs w:val="23"/>
        </w:rPr>
        <w:t xml:space="preserve">established component of the college's curriculum </w:t>
      </w:r>
      <w:r w:rsidR="00A94879" w:rsidRPr="00E12177">
        <w:rPr>
          <w:sz w:val="23"/>
          <w:szCs w:val="23"/>
        </w:rPr>
        <w:t>development and review process.  A</w:t>
      </w:r>
    </w:p>
    <w:p w:rsidR="00DB4402" w:rsidRPr="00E12177" w:rsidRDefault="00DB4402" w:rsidP="00C46978">
      <w:pPr>
        <w:ind w:right="-180"/>
        <w:rPr>
          <w:sz w:val="23"/>
          <w:szCs w:val="23"/>
        </w:rPr>
      </w:pPr>
      <w:r w:rsidRPr="00E12177">
        <w:rPr>
          <w:b/>
          <w:sz w:val="23"/>
          <w:szCs w:val="23"/>
        </w:rPr>
        <w:t>COMPETENCIES:</w:t>
      </w:r>
      <w:r w:rsidRPr="00E12177">
        <w:rPr>
          <w:b/>
          <w:sz w:val="23"/>
          <w:szCs w:val="23"/>
        </w:rPr>
        <w:tab/>
      </w:r>
      <w:r w:rsidR="00DD3F76" w:rsidRPr="00E12177">
        <w:rPr>
          <w:sz w:val="23"/>
          <w:szCs w:val="23"/>
        </w:rPr>
        <w:t xml:space="preserve">detailed overview can be found in </w:t>
      </w:r>
      <w:r w:rsidR="00A94879" w:rsidRPr="00E12177">
        <w:rPr>
          <w:sz w:val="23"/>
          <w:szCs w:val="23"/>
        </w:rPr>
        <w:t xml:space="preserve">the current </w:t>
      </w:r>
      <w:smartTag w:uri="urn:schemas-microsoft-com:office:smarttags" w:element="country-region">
        <w:r w:rsidR="00A94879" w:rsidRPr="00E12177">
          <w:rPr>
            <w:sz w:val="23"/>
            <w:szCs w:val="23"/>
          </w:rPr>
          <w:t>Valencia</w:t>
        </w:r>
      </w:smartTag>
      <w:r w:rsidR="00A94879" w:rsidRPr="00E12177">
        <w:rPr>
          <w:sz w:val="23"/>
          <w:szCs w:val="23"/>
        </w:rPr>
        <w:t xml:space="preserve"> catalog,</w:t>
      </w:r>
      <w:r w:rsidR="00A94879" w:rsidRPr="00A94879">
        <w:rPr>
          <w:sz w:val="23"/>
          <w:szCs w:val="23"/>
        </w:rPr>
        <w:t xml:space="preserve"> </w:t>
      </w:r>
      <w:r w:rsidR="00A94879" w:rsidRPr="00E12177">
        <w:rPr>
          <w:sz w:val="23"/>
          <w:szCs w:val="23"/>
        </w:rPr>
        <w:t>pp. 13-14 or on the</w:t>
      </w:r>
      <w:r w:rsidR="00A94879" w:rsidRPr="00A94879">
        <w:rPr>
          <w:sz w:val="23"/>
          <w:szCs w:val="23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A94879" w:rsidRPr="00E12177">
            <w:rPr>
              <w:sz w:val="23"/>
              <w:szCs w:val="23"/>
            </w:rPr>
            <w:t>Valencia</w:t>
          </w:r>
        </w:smartTag>
      </w:smartTag>
    </w:p>
    <w:p w:rsidR="007421F4" w:rsidRDefault="00DD3F76" w:rsidP="00C46978">
      <w:pPr>
        <w:ind w:left="2160" w:right="-180"/>
        <w:rPr>
          <w:sz w:val="23"/>
          <w:szCs w:val="23"/>
        </w:rPr>
      </w:pPr>
      <w:r w:rsidRPr="00E12177">
        <w:rPr>
          <w:sz w:val="23"/>
          <w:szCs w:val="23"/>
        </w:rPr>
        <w:t>website (</w:t>
      </w:r>
      <w:hyperlink r:id="rId4" w:history="1">
        <w:r w:rsidRPr="00E12177">
          <w:rPr>
            <w:rStyle w:val="Hyperlink"/>
            <w:sz w:val="23"/>
            <w:szCs w:val="23"/>
          </w:rPr>
          <w:t>http://www.valenciacc.edu/competencies/default.asp</w:t>
        </w:r>
      </w:hyperlink>
      <w:r w:rsidR="00A94879">
        <w:rPr>
          <w:sz w:val="23"/>
          <w:szCs w:val="23"/>
        </w:rPr>
        <w:t>).</w:t>
      </w:r>
    </w:p>
    <w:p w:rsidR="008D7A30" w:rsidRPr="00E12177" w:rsidRDefault="008D7A30" w:rsidP="00C46978">
      <w:pPr>
        <w:ind w:left="2160" w:right="-180"/>
        <w:rPr>
          <w:sz w:val="23"/>
          <w:szCs w:val="23"/>
        </w:rPr>
      </w:pPr>
    </w:p>
    <w:p w:rsidR="00DD3F76" w:rsidRPr="00E12177" w:rsidRDefault="00DD3F76" w:rsidP="00C46978">
      <w:pPr>
        <w:ind w:right="-180"/>
        <w:rPr>
          <w:sz w:val="23"/>
          <w:szCs w:val="23"/>
        </w:rPr>
      </w:pPr>
    </w:p>
    <w:p w:rsidR="00DB4402" w:rsidRPr="00E12177" w:rsidRDefault="00DD3F76" w:rsidP="00C46978">
      <w:pPr>
        <w:ind w:right="-180"/>
        <w:rPr>
          <w:sz w:val="23"/>
          <w:szCs w:val="23"/>
        </w:rPr>
      </w:pPr>
      <w:r w:rsidRPr="00E12177">
        <w:rPr>
          <w:b/>
          <w:sz w:val="23"/>
          <w:szCs w:val="23"/>
        </w:rPr>
        <w:t>STUDENTS</w:t>
      </w:r>
      <w:r w:rsidRPr="00E12177">
        <w:rPr>
          <w:sz w:val="23"/>
          <w:szCs w:val="23"/>
        </w:rPr>
        <w:tab/>
      </w:r>
      <w:r w:rsidRPr="00E12177">
        <w:rPr>
          <w:sz w:val="23"/>
          <w:szCs w:val="23"/>
        </w:rPr>
        <w:tab/>
        <w:t xml:space="preserve">Students with disabilities who qualify for academic accommodations </w:t>
      </w:r>
      <w:r w:rsidR="00A94879" w:rsidRPr="00E12177">
        <w:rPr>
          <w:sz w:val="23"/>
          <w:szCs w:val="23"/>
        </w:rPr>
        <w:t>must provide a</w:t>
      </w:r>
      <w:r w:rsidR="00A94879" w:rsidRPr="00A94879">
        <w:rPr>
          <w:sz w:val="23"/>
          <w:szCs w:val="23"/>
        </w:rPr>
        <w:t xml:space="preserve"> </w:t>
      </w:r>
      <w:r w:rsidR="00A94879" w:rsidRPr="00E12177">
        <w:rPr>
          <w:sz w:val="23"/>
          <w:szCs w:val="23"/>
        </w:rPr>
        <w:t>letter</w:t>
      </w:r>
    </w:p>
    <w:p w:rsidR="00DB4402" w:rsidRPr="00E12177" w:rsidRDefault="00DB4402" w:rsidP="00C46978">
      <w:pPr>
        <w:ind w:right="-180"/>
        <w:rPr>
          <w:sz w:val="23"/>
          <w:szCs w:val="23"/>
        </w:rPr>
      </w:pPr>
      <w:r w:rsidRPr="00E12177">
        <w:rPr>
          <w:b/>
          <w:sz w:val="23"/>
          <w:szCs w:val="23"/>
        </w:rPr>
        <w:t>WITH</w:t>
      </w:r>
      <w:r w:rsidRPr="00E12177">
        <w:rPr>
          <w:b/>
          <w:sz w:val="23"/>
          <w:szCs w:val="23"/>
        </w:rPr>
        <w:tab/>
      </w:r>
      <w:r w:rsidRPr="00E12177">
        <w:rPr>
          <w:b/>
          <w:sz w:val="23"/>
          <w:szCs w:val="23"/>
        </w:rPr>
        <w:tab/>
      </w:r>
      <w:r w:rsidRPr="00E12177">
        <w:rPr>
          <w:b/>
          <w:sz w:val="23"/>
          <w:szCs w:val="23"/>
        </w:rPr>
        <w:tab/>
      </w:r>
      <w:r w:rsidR="00DD3F76" w:rsidRPr="00E12177">
        <w:rPr>
          <w:sz w:val="23"/>
          <w:szCs w:val="23"/>
        </w:rPr>
        <w:t xml:space="preserve">from the Office for Students with Disabilities </w:t>
      </w:r>
      <w:r w:rsidR="00A94879" w:rsidRPr="00E12177">
        <w:rPr>
          <w:sz w:val="23"/>
          <w:szCs w:val="23"/>
        </w:rPr>
        <w:t>(OSD) and discuss specific needs with the</w:t>
      </w:r>
    </w:p>
    <w:p w:rsidR="00E4177B" w:rsidRPr="00E12177" w:rsidRDefault="00DB4402" w:rsidP="00C46978">
      <w:pPr>
        <w:ind w:right="-180"/>
        <w:rPr>
          <w:sz w:val="23"/>
          <w:szCs w:val="23"/>
        </w:rPr>
      </w:pPr>
      <w:r w:rsidRPr="00E12177">
        <w:rPr>
          <w:b/>
          <w:sz w:val="23"/>
          <w:szCs w:val="23"/>
        </w:rPr>
        <w:t>DISABILITIES:</w:t>
      </w:r>
      <w:r w:rsidRPr="00E12177">
        <w:rPr>
          <w:b/>
          <w:sz w:val="23"/>
          <w:szCs w:val="23"/>
        </w:rPr>
        <w:tab/>
      </w:r>
      <w:r w:rsidR="00DD3F76" w:rsidRPr="00E12177">
        <w:rPr>
          <w:sz w:val="23"/>
          <w:szCs w:val="23"/>
        </w:rPr>
        <w:t xml:space="preserve">professor, preferably during </w:t>
      </w:r>
      <w:r w:rsidR="00A94879" w:rsidRPr="00E12177">
        <w:rPr>
          <w:sz w:val="23"/>
          <w:szCs w:val="23"/>
        </w:rPr>
        <w:t>the first two weeks of class.  The Office for Students</w:t>
      </w:r>
      <w:r w:rsidR="00A94879" w:rsidRPr="00A94879">
        <w:rPr>
          <w:sz w:val="23"/>
          <w:szCs w:val="23"/>
        </w:rPr>
        <w:t xml:space="preserve"> </w:t>
      </w:r>
      <w:r w:rsidR="00A94879" w:rsidRPr="00E12177">
        <w:rPr>
          <w:sz w:val="23"/>
          <w:szCs w:val="23"/>
        </w:rPr>
        <w:t>with</w:t>
      </w:r>
    </w:p>
    <w:p w:rsidR="00DD3F76" w:rsidRPr="00E12177" w:rsidRDefault="00DD3F76" w:rsidP="00C46978">
      <w:pPr>
        <w:ind w:left="2160" w:right="-180"/>
        <w:rPr>
          <w:sz w:val="23"/>
          <w:szCs w:val="23"/>
        </w:rPr>
      </w:pPr>
      <w:r w:rsidRPr="00E12177">
        <w:rPr>
          <w:sz w:val="23"/>
          <w:szCs w:val="23"/>
        </w:rPr>
        <w:t>Disabilities determines accommodations base</w:t>
      </w:r>
      <w:r w:rsidR="002776DE" w:rsidRPr="00E12177">
        <w:rPr>
          <w:sz w:val="23"/>
          <w:szCs w:val="23"/>
        </w:rPr>
        <w:t>d</w:t>
      </w:r>
      <w:r w:rsidRPr="00E12177">
        <w:rPr>
          <w:sz w:val="23"/>
          <w:szCs w:val="23"/>
        </w:rPr>
        <w:t xml:space="preserve"> on appropriate documentation of disabilities (West Campus, SSB 102, ext. 1523).</w:t>
      </w:r>
    </w:p>
    <w:p w:rsidR="00DD3F76" w:rsidRPr="00E12177" w:rsidRDefault="00DD3F76" w:rsidP="00C46978">
      <w:pPr>
        <w:ind w:right="-180"/>
        <w:rPr>
          <w:sz w:val="23"/>
          <w:szCs w:val="23"/>
        </w:rPr>
      </w:pPr>
    </w:p>
    <w:p w:rsidR="00E05155" w:rsidRPr="00E12177" w:rsidRDefault="00DD3F76" w:rsidP="00C46978">
      <w:pPr>
        <w:ind w:right="-180"/>
        <w:rPr>
          <w:sz w:val="23"/>
          <w:szCs w:val="23"/>
        </w:rPr>
      </w:pPr>
      <w:r w:rsidRPr="00E12177">
        <w:rPr>
          <w:b/>
          <w:sz w:val="23"/>
          <w:szCs w:val="23"/>
        </w:rPr>
        <w:t>CELL PHONES:</w:t>
      </w:r>
      <w:r w:rsidRPr="00E12177">
        <w:rPr>
          <w:sz w:val="23"/>
          <w:szCs w:val="23"/>
        </w:rPr>
        <w:tab/>
        <w:t xml:space="preserve">Phones must be turned off prior to the start of class.  </w:t>
      </w:r>
      <w:r w:rsidR="00E05155" w:rsidRPr="00E12177">
        <w:rPr>
          <w:sz w:val="23"/>
          <w:szCs w:val="23"/>
        </w:rPr>
        <w:t xml:space="preserve">If a phone rings or </w:t>
      </w:r>
      <w:r w:rsidR="00A94879" w:rsidRPr="00E12177">
        <w:rPr>
          <w:sz w:val="23"/>
          <w:szCs w:val="23"/>
        </w:rPr>
        <w:t>vibrates in class</w:t>
      </w:r>
      <w:r w:rsidR="00617ADC">
        <w:rPr>
          <w:sz w:val="23"/>
          <w:szCs w:val="23"/>
        </w:rPr>
        <w:t>,</w:t>
      </w:r>
    </w:p>
    <w:p w:rsidR="00DD3F76" w:rsidRDefault="00E05155" w:rsidP="00C46978">
      <w:pPr>
        <w:ind w:left="2160" w:right="-180"/>
        <w:rPr>
          <w:sz w:val="23"/>
          <w:szCs w:val="23"/>
        </w:rPr>
      </w:pPr>
      <w:r w:rsidRPr="00E12177">
        <w:rPr>
          <w:sz w:val="23"/>
          <w:szCs w:val="23"/>
        </w:rPr>
        <w:t xml:space="preserve">that student must leave the class and consult with the </w:t>
      </w:r>
      <w:r w:rsidR="00665E9A">
        <w:rPr>
          <w:sz w:val="23"/>
          <w:szCs w:val="23"/>
        </w:rPr>
        <w:t>instructor</w:t>
      </w:r>
      <w:r w:rsidRPr="00E12177">
        <w:rPr>
          <w:sz w:val="23"/>
          <w:szCs w:val="23"/>
        </w:rPr>
        <w:t xml:space="preserve"> before returning.</w:t>
      </w:r>
    </w:p>
    <w:p w:rsidR="008D7A30" w:rsidRDefault="008D7A30" w:rsidP="00C46978">
      <w:pPr>
        <w:ind w:left="2160" w:right="-180"/>
        <w:rPr>
          <w:sz w:val="23"/>
          <w:szCs w:val="23"/>
        </w:rPr>
      </w:pPr>
    </w:p>
    <w:p w:rsidR="008D7A30" w:rsidRDefault="008D7A30" w:rsidP="008D7A30">
      <w:pPr>
        <w:ind w:right="-180"/>
        <w:rPr>
          <w:sz w:val="23"/>
          <w:szCs w:val="23"/>
        </w:rPr>
      </w:pPr>
      <w:r>
        <w:rPr>
          <w:b/>
          <w:sz w:val="23"/>
          <w:szCs w:val="23"/>
        </w:rPr>
        <w:t>STUDENT RIGHTS</w:t>
      </w:r>
      <w:r>
        <w:rPr>
          <w:sz w:val="23"/>
          <w:szCs w:val="23"/>
        </w:rPr>
        <w:t>,</w:t>
      </w:r>
      <w:r w:rsidR="00617ADC">
        <w:rPr>
          <w:sz w:val="23"/>
          <w:szCs w:val="23"/>
        </w:rPr>
        <w:tab/>
        <w:t>Consult the Student Personal Planner/Handbook</w:t>
      </w:r>
    </w:p>
    <w:p w:rsidR="008D7A30" w:rsidRPr="00617ADC" w:rsidRDefault="008D7A30" w:rsidP="008D7A30">
      <w:pPr>
        <w:ind w:right="-180"/>
        <w:rPr>
          <w:b/>
          <w:sz w:val="23"/>
          <w:szCs w:val="23"/>
        </w:rPr>
      </w:pPr>
      <w:r w:rsidRPr="00617ADC">
        <w:rPr>
          <w:b/>
          <w:sz w:val="23"/>
          <w:szCs w:val="23"/>
        </w:rPr>
        <w:t xml:space="preserve">RESPONSIBILITIES, </w:t>
      </w:r>
    </w:p>
    <w:p w:rsidR="008D7A30" w:rsidRPr="00617ADC" w:rsidRDefault="00617ADC" w:rsidP="008D7A30">
      <w:pPr>
        <w:ind w:right="-180"/>
        <w:rPr>
          <w:b/>
          <w:sz w:val="23"/>
          <w:szCs w:val="23"/>
        </w:rPr>
      </w:pPr>
      <w:r w:rsidRPr="00617ADC">
        <w:rPr>
          <w:b/>
          <w:sz w:val="23"/>
          <w:szCs w:val="23"/>
        </w:rPr>
        <w:t>AND CONDUCT</w:t>
      </w:r>
      <w:r w:rsidR="00CB2440">
        <w:rPr>
          <w:b/>
          <w:sz w:val="23"/>
          <w:szCs w:val="23"/>
        </w:rPr>
        <w:t>:</w:t>
      </w:r>
    </w:p>
    <w:p w:rsidR="00E05155" w:rsidRPr="00E12177" w:rsidRDefault="00E05155" w:rsidP="00C46978">
      <w:pPr>
        <w:ind w:left="2250" w:right="-180"/>
        <w:rPr>
          <w:sz w:val="23"/>
          <w:szCs w:val="23"/>
        </w:rPr>
      </w:pPr>
    </w:p>
    <w:p w:rsidR="00E05155" w:rsidRPr="00E12177" w:rsidRDefault="00E05155" w:rsidP="00C46978">
      <w:pPr>
        <w:ind w:right="-180"/>
        <w:rPr>
          <w:sz w:val="23"/>
          <w:szCs w:val="23"/>
        </w:rPr>
      </w:pPr>
      <w:r w:rsidRPr="00E12177">
        <w:rPr>
          <w:b/>
          <w:sz w:val="23"/>
          <w:szCs w:val="23"/>
        </w:rPr>
        <w:t>COMMENTS:</w:t>
      </w:r>
      <w:r w:rsidRPr="00E12177">
        <w:rPr>
          <w:sz w:val="23"/>
          <w:szCs w:val="23"/>
        </w:rPr>
        <w:tab/>
        <w:t xml:space="preserve">Mutual respect will be extended and shared by everyone in the class.  </w:t>
      </w:r>
      <w:r w:rsidR="00A94879" w:rsidRPr="00E12177">
        <w:rPr>
          <w:sz w:val="23"/>
          <w:szCs w:val="23"/>
        </w:rPr>
        <w:t xml:space="preserve">Likewise, proper </w:t>
      </w:r>
    </w:p>
    <w:p w:rsidR="00C46978" w:rsidRDefault="00A94879" w:rsidP="00C46978">
      <w:pPr>
        <w:ind w:left="2160" w:right="-180"/>
        <w:rPr>
          <w:sz w:val="23"/>
          <w:szCs w:val="23"/>
        </w:rPr>
      </w:pPr>
      <w:r w:rsidRPr="00E12177">
        <w:rPr>
          <w:sz w:val="23"/>
          <w:szCs w:val="23"/>
        </w:rPr>
        <w:t xml:space="preserve">language </w:t>
      </w:r>
      <w:r w:rsidR="00E05155" w:rsidRPr="00E12177">
        <w:rPr>
          <w:sz w:val="23"/>
          <w:szCs w:val="23"/>
        </w:rPr>
        <w:t xml:space="preserve">will be maintained by each.  It is the responsibility of each person to contribute to </w:t>
      </w:r>
    </w:p>
    <w:p w:rsidR="00E05155" w:rsidRPr="00E12177" w:rsidRDefault="00E05155" w:rsidP="00C46978">
      <w:pPr>
        <w:ind w:left="2160" w:right="-180"/>
        <w:rPr>
          <w:sz w:val="23"/>
          <w:szCs w:val="23"/>
        </w:rPr>
      </w:pPr>
      <w:r w:rsidRPr="00E12177">
        <w:rPr>
          <w:sz w:val="23"/>
          <w:szCs w:val="23"/>
        </w:rPr>
        <w:t>the positive and supportive environment of the class.</w:t>
      </w:r>
    </w:p>
    <w:p w:rsidR="00E05155" w:rsidRPr="00E12177" w:rsidRDefault="00E05155" w:rsidP="00C46978">
      <w:pPr>
        <w:ind w:right="-180"/>
        <w:rPr>
          <w:sz w:val="23"/>
          <w:szCs w:val="23"/>
        </w:rPr>
      </w:pPr>
    </w:p>
    <w:p w:rsidR="00A94879" w:rsidRDefault="00E05155" w:rsidP="00C46978">
      <w:pPr>
        <w:ind w:left="2160" w:right="-180"/>
        <w:rPr>
          <w:b/>
          <w:sz w:val="23"/>
          <w:szCs w:val="23"/>
        </w:rPr>
      </w:pPr>
      <w:r w:rsidRPr="00E12177">
        <w:rPr>
          <w:b/>
          <w:sz w:val="23"/>
          <w:szCs w:val="23"/>
        </w:rPr>
        <w:t>Material and requirements may be added or deleted at the discretion of the instructor.</w:t>
      </w:r>
    </w:p>
    <w:p w:rsidR="00E05155" w:rsidRPr="00E12177" w:rsidRDefault="00617ADC" w:rsidP="00A94879">
      <w:pPr>
        <w:rPr>
          <w:sz w:val="23"/>
          <w:szCs w:val="23"/>
        </w:rPr>
      </w:pPr>
      <w:r>
        <w:rPr>
          <w:sz w:val="23"/>
          <w:szCs w:val="23"/>
        </w:rPr>
        <w:t>1/09</w:t>
      </w:r>
    </w:p>
    <w:sectPr w:rsidR="00E05155" w:rsidRPr="00E12177" w:rsidSect="00A9487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5"/>
  <w:displayHorizontalDrawingGridEvery w:val="2"/>
  <w:displayVerticalDrawingGridEvery w:val="2"/>
  <w:noPunctuationKerning/>
  <w:characterSpacingControl w:val="doNotCompress"/>
  <w:compat/>
  <w:rsids>
    <w:rsidRoot w:val="0041221E"/>
    <w:rsid w:val="00095F8E"/>
    <w:rsid w:val="000E54B1"/>
    <w:rsid w:val="001225D2"/>
    <w:rsid w:val="00164028"/>
    <w:rsid w:val="00171921"/>
    <w:rsid w:val="00220B78"/>
    <w:rsid w:val="002776DE"/>
    <w:rsid w:val="00312ECA"/>
    <w:rsid w:val="003265F6"/>
    <w:rsid w:val="0036016A"/>
    <w:rsid w:val="00371482"/>
    <w:rsid w:val="00393831"/>
    <w:rsid w:val="003B10C3"/>
    <w:rsid w:val="003E4747"/>
    <w:rsid w:val="003E5AA7"/>
    <w:rsid w:val="0041221E"/>
    <w:rsid w:val="004601C6"/>
    <w:rsid w:val="004B7437"/>
    <w:rsid w:val="004C7C27"/>
    <w:rsid w:val="00533E7D"/>
    <w:rsid w:val="0053517D"/>
    <w:rsid w:val="005B07C3"/>
    <w:rsid w:val="005E323F"/>
    <w:rsid w:val="00615ACE"/>
    <w:rsid w:val="00617ADC"/>
    <w:rsid w:val="006341FB"/>
    <w:rsid w:val="00665E9A"/>
    <w:rsid w:val="00671A24"/>
    <w:rsid w:val="006B6B59"/>
    <w:rsid w:val="006E0FE9"/>
    <w:rsid w:val="007421F4"/>
    <w:rsid w:val="007812B9"/>
    <w:rsid w:val="007A760D"/>
    <w:rsid w:val="007E06C4"/>
    <w:rsid w:val="007F37F7"/>
    <w:rsid w:val="008C261F"/>
    <w:rsid w:val="008D7A30"/>
    <w:rsid w:val="008F0275"/>
    <w:rsid w:val="00911B6E"/>
    <w:rsid w:val="009454B0"/>
    <w:rsid w:val="009478FF"/>
    <w:rsid w:val="009F1A1B"/>
    <w:rsid w:val="009F25A1"/>
    <w:rsid w:val="00A350DB"/>
    <w:rsid w:val="00A873BB"/>
    <w:rsid w:val="00A94879"/>
    <w:rsid w:val="00AC490B"/>
    <w:rsid w:val="00AF49CA"/>
    <w:rsid w:val="00B7652A"/>
    <w:rsid w:val="00C46978"/>
    <w:rsid w:val="00CB2440"/>
    <w:rsid w:val="00CF23C2"/>
    <w:rsid w:val="00D123A8"/>
    <w:rsid w:val="00DB4402"/>
    <w:rsid w:val="00DD3639"/>
    <w:rsid w:val="00DD3F76"/>
    <w:rsid w:val="00E05155"/>
    <w:rsid w:val="00E12177"/>
    <w:rsid w:val="00E179FC"/>
    <w:rsid w:val="00E36DCF"/>
    <w:rsid w:val="00E4177B"/>
    <w:rsid w:val="00E85790"/>
    <w:rsid w:val="00ED1D0A"/>
    <w:rsid w:val="00FC15A9"/>
    <w:rsid w:val="00FD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61F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71A24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671A24"/>
    <w:rPr>
      <w:rFonts w:cs="Arial"/>
      <w:sz w:val="20"/>
      <w:szCs w:val="20"/>
    </w:rPr>
  </w:style>
  <w:style w:type="character" w:styleId="Hyperlink">
    <w:name w:val="Hyperlink"/>
    <w:basedOn w:val="DefaultParagraphFont"/>
    <w:rsid w:val="00DD3F76"/>
    <w:rPr>
      <w:color w:val="0000FF"/>
      <w:u w:val="single"/>
    </w:rPr>
  </w:style>
  <w:style w:type="paragraph" w:styleId="BalloonText">
    <w:name w:val="Balloon Text"/>
    <w:basedOn w:val="Normal"/>
    <w:semiHidden/>
    <w:rsid w:val="00460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lenciacc.edu/competencies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967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HUMANITIES 2220</vt:lpstr>
    </vt:vector>
  </TitlesOfParts>
  <Company>VCC</Company>
  <LinksUpToDate>false</LinksUpToDate>
  <CharactersWithSpaces>6220</CharactersWithSpaces>
  <SharedDoc>false</SharedDoc>
  <HLinks>
    <vt:vector size="6" baseType="variant"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http://www.valenciacc.edu/competencies/default.asp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HUMANITIES 2220</dc:title>
  <dc:subject/>
  <dc:creator>kminer</dc:creator>
  <cp:keywords/>
  <dc:description/>
  <cp:lastModifiedBy>Office of Information Technology</cp:lastModifiedBy>
  <cp:revision>5</cp:revision>
  <cp:lastPrinted>2012-01-19T16:03:00Z</cp:lastPrinted>
  <dcterms:created xsi:type="dcterms:W3CDTF">2012-01-04T19:45:00Z</dcterms:created>
  <dcterms:modified xsi:type="dcterms:W3CDTF">2012-01-19T17:55:00Z</dcterms:modified>
</cp:coreProperties>
</file>